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713" w:rsidRPr="009317A5" w:rsidRDefault="00D55B62" w:rsidP="009317A5">
      <w:pPr>
        <w:tabs>
          <w:tab w:val="left" w:pos="1440"/>
          <w:tab w:val="left" w:pos="1980"/>
        </w:tabs>
        <w:jc w:val="center"/>
        <w:rPr>
          <w:position w:val="-2"/>
        </w:rPr>
      </w:pPr>
      <w:bookmarkStart w:id="0" w:name="_GoBack"/>
      <w:bookmarkEnd w:id="0"/>
      <w:r w:rsidRPr="00D55B62">
        <w:rPr>
          <w:b/>
          <w:noProof/>
          <w:sz w:val="28"/>
          <w:szCs w:val="28"/>
        </w:rPr>
        <w:drawing>
          <wp:inline distT="0" distB="0" distL="0" distR="0">
            <wp:extent cx="542925" cy="647700"/>
            <wp:effectExtent l="0" t="0" r="0" b="0"/>
            <wp:docPr id="1" name="Рисунок 1" descr="Описание: гер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58" w:rsidRPr="00381F58" w:rsidRDefault="00381F58" w:rsidP="00381F58">
      <w:pPr>
        <w:jc w:val="center"/>
        <w:rPr>
          <w:b/>
          <w:sz w:val="28"/>
          <w:szCs w:val="28"/>
          <w:lang w:eastAsia="en-US"/>
        </w:rPr>
      </w:pPr>
      <w:bookmarkStart w:id="1" w:name="_Hlk125972352"/>
      <w:r w:rsidRPr="00381F58">
        <w:rPr>
          <w:b/>
          <w:sz w:val="28"/>
          <w:szCs w:val="28"/>
          <w:lang w:eastAsia="en-US"/>
        </w:rPr>
        <w:t>Администрация</w:t>
      </w:r>
    </w:p>
    <w:p w:rsidR="00381F58" w:rsidRPr="00381F58" w:rsidRDefault="00381F58" w:rsidP="00381F58">
      <w:pPr>
        <w:jc w:val="center"/>
        <w:rPr>
          <w:b/>
          <w:sz w:val="28"/>
          <w:szCs w:val="28"/>
          <w:lang w:eastAsia="en-US"/>
        </w:rPr>
      </w:pPr>
      <w:r w:rsidRPr="00381F58">
        <w:rPr>
          <w:b/>
          <w:sz w:val="28"/>
          <w:szCs w:val="28"/>
          <w:lang w:eastAsia="en-US"/>
        </w:rPr>
        <w:t>Ефимовского городского поселения</w:t>
      </w:r>
    </w:p>
    <w:p w:rsidR="00381F58" w:rsidRPr="00381F58" w:rsidRDefault="00381F58" w:rsidP="00381F58">
      <w:pPr>
        <w:jc w:val="center"/>
        <w:rPr>
          <w:b/>
          <w:sz w:val="28"/>
          <w:szCs w:val="28"/>
          <w:lang w:eastAsia="en-US"/>
        </w:rPr>
      </w:pPr>
      <w:r w:rsidRPr="00381F58">
        <w:rPr>
          <w:b/>
          <w:sz w:val="28"/>
          <w:szCs w:val="28"/>
          <w:lang w:eastAsia="en-US"/>
        </w:rPr>
        <w:t>Бокситогорского муниципального района Ленинградской области</w:t>
      </w:r>
    </w:p>
    <w:p w:rsidR="00381F58" w:rsidRPr="00381F58" w:rsidRDefault="00381F58" w:rsidP="00381F58">
      <w:pPr>
        <w:jc w:val="center"/>
        <w:rPr>
          <w:b/>
          <w:sz w:val="28"/>
          <w:szCs w:val="28"/>
          <w:lang w:eastAsia="en-US"/>
        </w:rPr>
      </w:pPr>
    </w:p>
    <w:p w:rsidR="00381F58" w:rsidRPr="00381F58" w:rsidRDefault="00381F58" w:rsidP="00381F58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381F58">
        <w:rPr>
          <w:b/>
          <w:bCs/>
          <w:sz w:val="28"/>
          <w:szCs w:val="28"/>
          <w:lang w:eastAsia="en-US"/>
        </w:rPr>
        <w:t>П О С Т А Н О В Л Е Н И Е</w:t>
      </w:r>
    </w:p>
    <w:p w:rsidR="00381F58" w:rsidRPr="00381F58" w:rsidRDefault="00381F58" w:rsidP="00381F58">
      <w:pPr>
        <w:rPr>
          <w:sz w:val="28"/>
          <w:szCs w:val="28"/>
          <w:lang w:eastAsia="en-US"/>
        </w:rPr>
      </w:pPr>
    </w:p>
    <w:tbl>
      <w:tblPr>
        <w:tblW w:w="9464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656"/>
      </w:tblGrid>
      <w:tr w:rsidR="009317A5" w:rsidRPr="00381F58" w:rsidTr="009317A5">
        <w:tc>
          <w:tcPr>
            <w:tcW w:w="2808" w:type="dxa"/>
            <w:tcBorders>
              <w:top w:val="nil"/>
              <w:left w:val="nil"/>
              <w:right w:val="nil"/>
            </w:tcBorders>
          </w:tcPr>
          <w:p w:rsidR="009317A5" w:rsidRPr="00381F58" w:rsidRDefault="009317A5" w:rsidP="009317A5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 марта 2023</w:t>
            </w:r>
            <w:r w:rsidRPr="00381F58"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9317A5" w:rsidRPr="009317A5" w:rsidRDefault="009317A5" w:rsidP="00381F58">
            <w:pPr>
              <w:contextualSpacing/>
              <w:jc w:val="right"/>
              <w:rPr>
                <w:sz w:val="28"/>
                <w:szCs w:val="28"/>
                <w:u w:val="single"/>
                <w:lang w:eastAsia="en-US"/>
              </w:rPr>
            </w:pPr>
            <w:r w:rsidRPr="009317A5">
              <w:rPr>
                <w:sz w:val="28"/>
                <w:szCs w:val="28"/>
                <w:u w:val="single"/>
                <w:lang w:eastAsia="en-US"/>
              </w:rPr>
              <w:t>№  45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 </w:t>
            </w:r>
            <w:r w:rsidRPr="009317A5">
              <w:rPr>
                <w:sz w:val="28"/>
                <w:szCs w:val="28"/>
                <w:u w:val="single"/>
                <w:lang w:eastAsia="en-US"/>
              </w:rPr>
              <w:t xml:space="preserve">      </w:t>
            </w:r>
          </w:p>
        </w:tc>
      </w:tr>
    </w:tbl>
    <w:p w:rsidR="00381F58" w:rsidRDefault="00381F58" w:rsidP="00381F58">
      <w:pPr>
        <w:jc w:val="center"/>
        <w:rPr>
          <w:lang w:eastAsia="en-US"/>
        </w:rPr>
      </w:pPr>
      <w:r w:rsidRPr="00381F58">
        <w:rPr>
          <w:lang w:eastAsia="en-US"/>
        </w:rPr>
        <w:t>п. Ефимовский</w:t>
      </w:r>
    </w:p>
    <w:p w:rsidR="00381F58" w:rsidRPr="00381F58" w:rsidRDefault="00381F58" w:rsidP="00381F58">
      <w:pPr>
        <w:jc w:val="center"/>
        <w:rPr>
          <w:lang w:eastAsia="en-US"/>
        </w:rPr>
      </w:pPr>
    </w:p>
    <w:p w:rsidR="001C1D42" w:rsidRPr="00381F58" w:rsidRDefault="00EE4BF0" w:rsidP="00EE4BF0">
      <w:pPr>
        <w:pStyle w:val="a3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381F58">
        <w:rPr>
          <w:rFonts w:ascii="Times New Roman" w:eastAsia="MS Mincho" w:hAnsi="Times New Roman" w:cs="Times New Roman"/>
          <w:b/>
          <w:sz w:val="28"/>
          <w:szCs w:val="28"/>
        </w:rPr>
        <w:t xml:space="preserve">О внесении изменений в </w:t>
      </w:r>
      <w:r w:rsidR="00025DB3" w:rsidRPr="00381F58">
        <w:rPr>
          <w:rFonts w:ascii="Times New Roman" w:eastAsia="MS Mincho" w:hAnsi="Times New Roman" w:cs="Times New Roman"/>
          <w:b/>
          <w:sz w:val="28"/>
          <w:szCs w:val="28"/>
        </w:rPr>
        <w:t>постановление администрации</w:t>
      </w:r>
      <w:r w:rsidRPr="00381F58"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</w:p>
    <w:p w:rsidR="00381F58" w:rsidRPr="00381F58" w:rsidRDefault="00EE4BF0" w:rsidP="00381F58">
      <w:pPr>
        <w:shd w:val="clear" w:color="auto" w:fill="FFFFFF"/>
        <w:ind w:right="140"/>
        <w:jc w:val="center"/>
        <w:rPr>
          <w:b/>
          <w:sz w:val="28"/>
          <w:szCs w:val="28"/>
          <w:lang w:eastAsia="en-US"/>
        </w:rPr>
      </w:pPr>
      <w:r w:rsidRPr="00381F58">
        <w:rPr>
          <w:rFonts w:eastAsia="MS Mincho"/>
          <w:b/>
          <w:sz w:val="28"/>
          <w:szCs w:val="28"/>
        </w:rPr>
        <w:t xml:space="preserve">от </w:t>
      </w:r>
      <w:r w:rsidR="00381F58" w:rsidRPr="00381F58">
        <w:rPr>
          <w:rFonts w:eastAsia="MS Mincho"/>
          <w:b/>
          <w:sz w:val="28"/>
          <w:szCs w:val="28"/>
        </w:rPr>
        <w:t>4 июня 2021</w:t>
      </w:r>
      <w:r w:rsidRPr="00381F58">
        <w:rPr>
          <w:rFonts w:eastAsia="MS Mincho"/>
          <w:b/>
          <w:sz w:val="28"/>
          <w:szCs w:val="28"/>
        </w:rPr>
        <w:t xml:space="preserve"> года №</w:t>
      </w:r>
      <w:r w:rsidR="001C1D42" w:rsidRPr="00381F58">
        <w:rPr>
          <w:rFonts w:eastAsia="MS Mincho"/>
          <w:b/>
          <w:sz w:val="28"/>
          <w:szCs w:val="28"/>
        </w:rPr>
        <w:t xml:space="preserve"> </w:t>
      </w:r>
      <w:r w:rsidR="00025DB3" w:rsidRPr="00381F58">
        <w:rPr>
          <w:rFonts w:eastAsia="MS Mincho"/>
          <w:b/>
          <w:sz w:val="28"/>
          <w:szCs w:val="28"/>
        </w:rPr>
        <w:t>1</w:t>
      </w:r>
      <w:r w:rsidR="00381F58" w:rsidRPr="00381F58">
        <w:rPr>
          <w:rFonts w:eastAsia="MS Mincho"/>
          <w:b/>
          <w:sz w:val="28"/>
          <w:szCs w:val="28"/>
        </w:rPr>
        <w:t>19</w:t>
      </w:r>
      <w:r w:rsidRPr="00381F58">
        <w:rPr>
          <w:rFonts w:eastAsia="MS Mincho"/>
          <w:b/>
          <w:sz w:val="28"/>
          <w:szCs w:val="28"/>
        </w:rPr>
        <w:t xml:space="preserve"> «</w:t>
      </w:r>
      <w:r w:rsidR="00381F58" w:rsidRPr="00381F58">
        <w:rPr>
          <w:b/>
          <w:iCs/>
          <w:sz w:val="28"/>
          <w:szCs w:val="28"/>
          <w:lang w:eastAsia="en-US"/>
        </w:rPr>
        <w:t xml:space="preserve">Об утверждении порядка </w:t>
      </w:r>
      <w:r w:rsidR="00381F58" w:rsidRPr="00381F58">
        <w:rPr>
          <w:b/>
          <w:sz w:val="28"/>
          <w:szCs w:val="28"/>
          <w:lang w:eastAsia="en-US"/>
        </w:rPr>
        <w:t xml:space="preserve">проведения антикоррупционной экспертизы постановлений администрации </w:t>
      </w:r>
      <w:r w:rsidR="00381F58" w:rsidRPr="00381F58">
        <w:rPr>
          <w:b/>
          <w:color w:val="000000"/>
          <w:sz w:val="28"/>
          <w:szCs w:val="28"/>
          <w:lang w:eastAsia="en-US"/>
        </w:rPr>
        <w:t xml:space="preserve">муниципального образования Ефимовское городское поселение </w:t>
      </w:r>
      <w:r w:rsidR="00381F58" w:rsidRPr="00381F58">
        <w:rPr>
          <w:b/>
          <w:sz w:val="28"/>
          <w:szCs w:val="28"/>
          <w:lang w:eastAsia="en-US"/>
        </w:rPr>
        <w:t>и их проектов»</w:t>
      </w:r>
    </w:p>
    <w:bookmarkEnd w:id="1"/>
    <w:p w:rsidR="001C1D42" w:rsidRPr="001C1D42" w:rsidRDefault="001C1D42" w:rsidP="00381F58">
      <w:pPr>
        <w:pStyle w:val="a3"/>
        <w:rPr>
          <w:rFonts w:ascii="Times New Roman" w:eastAsia="MS Mincho" w:hAnsi="Times New Roman" w:cs="Times New Roman"/>
          <w:bCs/>
          <w:sz w:val="28"/>
          <w:szCs w:val="28"/>
        </w:rPr>
      </w:pPr>
    </w:p>
    <w:p w:rsidR="00EE4BF0" w:rsidRPr="00E80854" w:rsidRDefault="00EE4BF0" w:rsidP="00EE4BF0">
      <w:pPr>
        <w:autoSpaceDE w:val="0"/>
        <w:autoSpaceDN w:val="0"/>
        <w:adjustRightInd w:val="0"/>
        <w:jc w:val="both"/>
        <w:rPr>
          <w:rFonts w:eastAsia="MS Mincho"/>
          <w:sz w:val="28"/>
          <w:szCs w:val="28"/>
        </w:rPr>
      </w:pPr>
      <w:r w:rsidRPr="00E80854">
        <w:rPr>
          <w:rFonts w:eastAsia="MS Mincho"/>
        </w:rPr>
        <w:t xml:space="preserve">            </w:t>
      </w:r>
      <w:r w:rsidRPr="00E80854">
        <w:rPr>
          <w:rFonts w:eastAsia="MS Mincho"/>
          <w:sz w:val="28"/>
          <w:szCs w:val="28"/>
        </w:rPr>
        <w:t xml:space="preserve">В соответствии </w:t>
      </w:r>
      <w:hyperlink r:id="rId7" w:history="1">
        <w:r w:rsidRPr="00E80854">
          <w:rPr>
            <w:sz w:val="28"/>
            <w:szCs w:val="28"/>
            <w:lang w:eastAsia="en-US"/>
          </w:rPr>
          <w:t xml:space="preserve"> с частью 1.1 статьи 5</w:t>
        </w:r>
      </w:hyperlink>
      <w:r w:rsidRPr="00E80854">
        <w:rPr>
          <w:sz w:val="28"/>
          <w:szCs w:val="28"/>
          <w:lang w:eastAsia="en-US"/>
        </w:rPr>
        <w:t xml:space="preserve"> Федерального закона от 17 июля 2009 года № 172-ФЗ «Об антикоррупционной экспертизе нормативных правовых актов и проектов нормативных правовых актов», в целях организации деятельности </w:t>
      </w:r>
      <w:r w:rsidR="00025DB3">
        <w:rPr>
          <w:sz w:val="28"/>
          <w:szCs w:val="28"/>
          <w:lang w:eastAsia="en-US"/>
        </w:rPr>
        <w:t>администрации</w:t>
      </w:r>
      <w:r w:rsidRPr="00E80854">
        <w:rPr>
          <w:sz w:val="28"/>
          <w:szCs w:val="28"/>
          <w:lang w:eastAsia="en-US"/>
        </w:rPr>
        <w:t xml:space="preserve"> </w:t>
      </w:r>
      <w:r w:rsidR="00AA2CC9">
        <w:rPr>
          <w:sz w:val="28"/>
          <w:szCs w:val="28"/>
          <w:lang w:eastAsia="en-US"/>
        </w:rPr>
        <w:t>Ефимовского</w:t>
      </w:r>
      <w:r w:rsidRPr="00E80854">
        <w:rPr>
          <w:sz w:val="28"/>
          <w:szCs w:val="28"/>
          <w:lang w:eastAsia="en-US"/>
        </w:rPr>
        <w:t xml:space="preserve"> городского поселения по предупреждению включения в проекты муниципальных нормативных правовых актов положений, способствующих созданию условий для проявления коррупции, а также  по выявлению и устранению таких положений в муниципальных нормативных правовых актах, </w:t>
      </w:r>
      <w:r w:rsidR="00025DB3">
        <w:rPr>
          <w:sz w:val="28"/>
          <w:szCs w:val="28"/>
          <w:lang w:eastAsia="en-US"/>
        </w:rPr>
        <w:t>администрация постановляет</w:t>
      </w:r>
      <w:r w:rsidRPr="00E80854">
        <w:rPr>
          <w:rFonts w:eastAsia="MS Mincho"/>
          <w:sz w:val="28"/>
          <w:szCs w:val="28"/>
        </w:rPr>
        <w:t>:</w:t>
      </w:r>
    </w:p>
    <w:p w:rsidR="00EE4BF0" w:rsidRPr="00AA2CC9" w:rsidRDefault="00EE4BF0" w:rsidP="0086398D">
      <w:pPr>
        <w:shd w:val="clear" w:color="auto" w:fill="FFFFFF"/>
        <w:ind w:right="140" w:firstLine="567"/>
        <w:jc w:val="both"/>
        <w:rPr>
          <w:sz w:val="28"/>
          <w:szCs w:val="28"/>
          <w:lang w:eastAsia="en-US"/>
        </w:rPr>
      </w:pPr>
      <w:r w:rsidRPr="00E80854">
        <w:rPr>
          <w:sz w:val="28"/>
          <w:szCs w:val="28"/>
        </w:rPr>
        <w:t xml:space="preserve">1. Внести изменения в </w:t>
      </w:r>
      <w:r w:rsidR="00025DB3">
        <w:rPr>
          <w:sz w:val="28"/>
          <w:szCs w:val="28"/>
        </w:rPr>
        <w:t>постановление администрации</w:t>
      </w:r>
      <w:r w:rsidRPr="00E80854">
        <w:rPr>
          <w:rFonts w:eastAsia="MS Mincho"/>
          <w:sz w:val="28"/>
          <w:szCs w:val="28"/>
        </w:rPr>
        <w:t xml:space="preserve"> от </w:t>
      </w:r>
      <w:r w:rsidR="00AA2CC9">
        <w:rPr>
          <w:rFonts w:eastAsia="MS Mincho"/>
          <w:sz w:val="28"/>
          <w:szCs w:val="28"/>
        </w:rPr>
        <w:t>4 июня 2021</w:t>
      </w:r>
      <w:r w:rsidRPr="00E80854">
        <w:rPr>
          <w:rFonts w:eastAsia="MS Mincho"/>
          <w:sz w:val="28"/>
          <w:szCs w:val="28"/>
        </w:rPr>
        <w:t xml:space="preserve"> года №</w:t>
      </w:r>
      <w:r w:rsidR="001C1D42">
        <w:rPr>
          <w:rFonts w:eastAsia="MS Mincho"/>
          <w:sz w:val="28"/>
          <w:szCs w:val="28"/>
        </w:rPr>
        <w:t xml:space="preserve"> </w:t>
      </w:r>
      <w:r w:rsidR="00AA2CC9">
        <w:rPr>
          <w:rFonts w:eastAsia="MS Mincho"/>
          <w:sz w:val="28"/>
          <w:szCs w:val="28"/>
        </w:rPr>
        <w:t>119</w:t>
      </w:r>
      <w:r w:rsidRPr="00E80854">
        <w:rPr>
          <w:rFonts w:eastAsia="MS Mincho"/>
          <w:sz w:val="28"/>
          <w:szCs w:val="28"/>
        </w:rPr>
        <w:t xml:space="preserve"> «</w:t>
      </w:r>
      <w:r w:rsidR="00AA2CC9" w:rsidRPr="00AA2CC9">
        <w:rPr>
          <w:iCs/>
          <w:sz w:val="28"/>
          <w:szCs w:val="28"/>
          <w:lang w:eastAsia="en-US"/>
        </w:rPr>
        <w:t xml:space="preserve">Об утверждении порядка </w:t>
      </w:r>
      <w:r w:rsidR="00AA2CC9" w:rsidRPr="00AA2CC9">
        <w:rPr>
          <w:sz w:val="28"/>
          <w:szCs w:val="28"/>
          <w:lang w:eastAsia="en-US"/>
        </w:rPr>
        <w:t xml:space="preserve">проведения антикоррупционной экспертизы постановлений администрации </w:t>
      </w:r>
      <w:r w:rsidR="00AA2CC9" w:rsidRPr="00AA2CC9">
        <w:rPr>
          <w:color w:val="000000"/>
          <w:sz w:val="28"/>
          <w:szCs w:val="28"/>
          <w:lang w:eastAsia="en-US"/>
        </w:rPr>
        <w:t xml:space="preserve">муниципального образования Ефимовское городское поселение </w:t>
      </w:r>
      <w:r w:rsidR="00AA2CC9" w:rsidRPr="00AA2CC9">
        <w:rPr>
          <w:sz w:val="28"/>
          <w:szCs w:val="28"/>
          <w:lang w:eastAsia="en-US"/>
        </w:rPr>
        <w:t>и их проектов</w:t>
      </w:r>
      <w:r w:rsidR="00AA2CC9">
        <w:rPr>
          <w:sz w:val="28"/>
          <w:szCs w:val="28"/>
          <w:lang w:eastAsia="en-US"/>
        </w:rPr>
        <w:t>»</w:t>
      </w:r>
      <w:r>
        <w:rPr>
          <w:rFonts w:eastAsia="MS Mincho"/>
          <w:sz w:val="28"/>
          <w:szCs w:val="28"/>
        </w:rPr>
        <w:t xml:space="preserve"> и дополнить Положение о порядке проведения </w:t>
      </w:r>
      <w:r w:rsidRPr="00E80854">
        <w:rPr>
          <w:rFonts w:eastAsia="MS Mincho"/>
          <w:sz w:val="28"/>
          <w:szCs w:val="28"/>
        </w:rPr>
        <w:t xml:space="preserve">антикоррупционной экспертизы муниципальных нормативных правовых актов </w:t>
      </w:r>
      <w:r>
        <w:rPr>
          <w:rFonts w:eastAsia="MS Mincho"/>
          <w:sz w:val="28"/>
          <w:szCs w:val="28"/>
        </w:rPr>
        <w:t>и</w:t>
      </w:r>
      <w:r w:rsidRPr="00E80854">
        <w:rPr>
          <w:rFonts w:eastAsia="MS Mincho"/>
          <w:sz w:val="28"/>
          <w:szCs w:val="28"/>
        </w:rPr>
        <w:t xml:space="preserve"> </w:t>
      </w:r>
      <w:r w:rsidR="00025DB3">
        <w:rPr>
          <w:rFonts w:eastAsia="MS Mincho"/>
          <w:sz w:val="28"/>
          <w:szCs w:val="28"/>
        </w:rPr>
        <w:t xml:space="preserve">их </w:t>
      </w:r>
      <w:r w:rsidRPr="00E80854">
        <w:rPr>
          <w:rFonts w:eastAsia="MS Mincho"/>
          <w:sz w:val="28"/>
          <w:szCs w:val="28"/>
        </w:rPr>
        <w:t>проектов</w:t>
      </w:r>
      <w:r>
        <w:rPr>
          <w:rFonts w:eastAsia="MS Mincho"/>
          <w:sz w:val="28"/>
          <w:szCs w:val="28"/>
        </w:rPr>
        <w:t xml:space="preserve"> (приложение) пунктом 4.2.1 следующего содержания:</w:t>
      </w:r>
    </w:p>
    <w:p w:rsidR="00EE4BF0" w:rsidRPr="00161946" w:rsidRDefault="00EE4BF0" w:rsidP="00EE4BF0">
      <w:pPr>
        <w:pStyle w:val="a5"/>
        <w:ind w:firstLine="567"/>
        <w:jc w:val="both"/>
        <w:rPr>
          <w:sz w:val="28"/>
          <w:szCs w:val="28"/>
          <w:lang w:eastAsia="en-US"/>
        </w:rPr>
      </w:pPr>
      <w:r w:rsidRPr="00161946">
        <w:rPr>
          <w:rFonts w:eastAsia="MS Mincho"/>
          <w:sz w:val="28"/>
          <w:szCs w:val="28"/>
        </w:rPr>
        <w:t xml:space="preserve">«4.2.1. </w:t>
      </w:r>
      <w:r w:rsidRPr="00161946">
        <w:rPr>
          <w:sz w:val="28"/>
          <w:szCs w:val="28"/>
          <w:lang w:eastAsia="en-US"/>
        </w:rPr>
        <w:t>Не допускается проведение независимой антикоррупционной экспертизы нормативных правовых актов (проектов нормативных правовых актов):</w:t>
      </w:r>
    </w:p>
    <w:p w:rsidR="00EE4BF0" w:rsidRPr="00161946" w:rsidRDefault="00EE4BF0" w:rsidP="00EE4BF0">
      <w:pPr>
        <w:pStyle w:val="a5"/>
        <w:ind w:firstLine="567"/>
        <w:jc w:val="both"/>
        <w:rPr>
          <w:sz w:val="28"/>
          <w:szCs w:val="28"/>
          <w:lang w:eastAsia="en-US"/>
        </w:rPr>
      </w:pPr>
      <w:r w:rsidRPr="00161946">
        <w:rPr>
          <w:sz w:val="28"/>
          <w:szCs w:val="28"/>
          <w:lang w:eastAsia="en-US"/>
        </w:rPr>
        <w:t>1) гражданами, имеющими неснятую или непогашенную судимость;</w:t>
      </w:r>
    </w:p>
    <w:p w:rsidR="00EE4BF0" w:rsidRPr="00161946" w:rsidRDefault="00EE4BF0" w:rsidP="00EE4BF0">
      <w:pPr>
        <w:pStyle w:val="a5"/>
        <w:ind w:firstLine="567"/>
        <w:jc w:val="both"/>
        <w:rPr>
          <w:sz w:val="28"/>
          <w:szCs w:val="28"/>
          <w:lang w:eastAsia="en-US"/>
        </w:rPr>
      </w:pPr>
      <w:r w:rsidRPr="00161946">
        <w:rPr>
          <w:sz w:val="28"/>
          <w:szCs w:val="28"/>
          <w:lang w:eastAsia="en-US"/>
        </w:rPr>
        <w:t>2) гражданами, сведения о применении к которым взыскания в виде увольнения (освобождения от должности) в связи с утратой доверия за совершение коррупционного правонарушения включены в реестр лиц, уволенных в связи с утратой доверия;</w:t>
      </w:r>
    </w:p>
    <w:p w:rsidR="00EE4BF0" w:rsidRPr="00161946" w:rsidRDefault="00EE4BF0" w:rsidP="00EE4BF0">
      <w:pPr>
        <w:pStyle w:val="a5"/>
        <w:ind w:firstLine="567"/>
        <w:jc w:val="both"/>
        <w:rPr>
          <w:sz w:val="28"/>
          <w:szCs w:val="28"/>
          <w:lang w:eastAsia="en-US"/>
        </w:rPr>
      </w:pPr>
      <w:r w:rsidRPr="00161946">
        <w:rPr>
          <w:sz w:val="28"/>
          <w:szCs w:val="28"/>
          <w:lang w:eastAsia="en-US"/>
        </w:rPr>
        <w:t xml:space="preserve">3) гражданами, осуществляющими деятельность в органах и организациях, указанных в </w:t>
      </w:r>
      <w:hyperlink r:id="rId8" w:history="1">
        <w:r w:rsidRPr="00045DE5">
          <w:rPr>
            <w:sz w:val="28"/>
            <w:szCs w:val="28"/>
            <w:lang w:eastAsia="en-US"/>
          </w:rPr>
          <w:t>пункте 3 части 1 статьи 3</w:t>
        </w:r>
      </w:hyperlink>
      <w:r w:rsidRPr="00161946">
        <w:rPr>
          <w:sz w:val="28"/>
          <w:szCs w:val="28"/>
          <w:lang w:eastAsia="en-US"/>
        </w:rPr>
        <w:t xml:space="preserve"> </w:t>
      </w:r>
      <w:r w:rsidRPr="00E80854">
        <w:rPr>
          <w:sz w:val="28"/>
          <w:szCs w:val="28"/>
          <w:lang w:eastAsia="en-US"/>
        </w:rPr>
        <w:t>Федерального закона от 17 июля 2009 года № 172-ФЗ «Об антикоррупционной экспертизе нормативных правовых актов и проектов нормативных правовых актов»</w:t>
      </w:r>
      <w:r w:rsidRPr="00161946">
        <w:rPr>
          <w:sz w:val="28"/>
          <w:szCs w:val="28"/>
          <w:lang w:eastAsia="en-US"/>
        </w:rPr>
        <w:t>;</w:t>
      </w:r>
    </w:p>
    <w:p w:rsidR="00EE4BF0" w:rsidRPr="00161946" w:rsidRDefault="00EE4BF0" w:rsidP="00EE4BF0">
      <w:pPr>
        <w:pStyle w:val="a5"/>
        <w:ind w:firstLine="567"/>
        <w:jc w:val="both"/>
        <w:rPr>
          <w:sz w:val="28"/>
          <w:szCs w:val="28"/>
          <w:lang w:eastAsia="en-US"/>
        </w:rPr>
      </w:pPr>
      <w:r w:rsidRPr="00161946">
        <w:rPr>
          <w:sz w:val="28"/>
          <w:szCs w:val="28"/>
          <w:lang w:eastAsia="en-US"/>
        </w:rPr>
        <w:t>4) международными и иностранными организациями;</w:t>
      </w:r>
    </w:p>
    <w:p w:rsidR="00EE4BF0" w:rsidRDefault="00EE4BF0" w:rsidP="00EE4BF0">
      <w:pPr>
        <w:pStyle w:val="a5"/>
        <w:ind w:firstLine="567"/>
        <w:jc w:val="both"/>
        <w:rPr>
          <w:sz w:val="28"/>
          <w:szCs w:val="28"/>
          <w:lang w:eastAsia="en-US"/>
        </w:rPr>
      </w:pPr>
      <w:r w:rsidRPr="00161946">
        <w:rPr>
          <w:sz w:val="28"/>
          <w:szCs w:val="28"/>
          <w:lang w:eastAsia="en-US"/>
        </w:rPr>
        <w:lastRenderedPageBreak/>
        <w:t xml:space="preserve">5) </w:t>
      </w:r>
      <w:r w:rsidR="0086398D">
        <w:rPr>
          <w:sz w:val="28"/>
          <w:szCs w:val="28"/>
          <w:lang w:eastAsia="en-US"/>
        </w:rPr>
        <w:t xml:space="preserve">лицами, являющимися </w:t>
      </w:r>
      <w:r w:rsidR="007B104C">
        <w:rPr>
          <w:sz w:val="28"/>
          <w:szCs w:val="28"/>
          <w:lang w:eastAsia="en-US"/>
        </w:rPr>
        <w:t>иностранными агентами, указанными в части 2 статьи 1 Федерального закона от 14.07.2022 №255-ФЗ «О контроле за деятельностью лиц, находящихся под иностранным влиянием».</w:t>
      </w:r>
    </w:p>
    <w:p w:rsidR="0086398D" w:rsidRPr="00161946" w:rsidRDefault="0086398D" w:rsidP="00EE4BF0">
      <w:pPr>
        <w:pStyle w:val="a5"/>
        <w:ind w:firstLine="567"/>
        <w:jc w:val="both"/>
        <w:rPr>
          <w:sz w:val="28"/>
          <w:szCs w:val="28"/>
          <w:lang w:eastAsia="en-US"/>
        </w:rPr>
      </w:pPr>
    </w:p>
    <w:p w:rsidR="00AE77F6" w:rsidRPr="00AE77F6" w:rsidRDefault="00AE77F6" w:rsidP="00AE77F6">
      <w:pPr>
        <w:tabs>
          <w:tab w:val="left" w:pos="720"/>
          <w:tab w:val="left" w:pos="1080"/>
        </w:tabs>
        <w:spacing w:after="200" w:line="276" w:lineRule="auto"/>
        <w:ind w:firstLine="720"/>
        <w:jc w:val="both"/>
        <w:rPr>
          <w:sz w:val="28"/>
          <w:szCs w:val="28"/>
        </w:rPr>
      </w:pPr>
      <w:r w:rsidRPr="00AE77F6">
        <w:rPr>
          <w:sz w:val="28"/>
          <w:szCs w:val="28"/>
        </w:rPr>
        <w:t>2.  Постановление опубликовать (обнародовать) в газете "Новый путь" и на официальном сайте Ефимовского городского поселения.</w:t>
      </w:r>
    </w:p>
    <w:p w:rsidR="00AE77F6" w:rsidRPr="00AE77F6" w:rsidRDefault="00AE77F6" w:rsidP="00AE77F6">
      <w:pPr>
        <w:tabs>
          <w:tab w:val="left" w:pos="900"/>
        </w:tabs>
        <w:spacing w:after="200" w:line="276" w:lineRule="auto"/>
        <w:ind w:firstLine="720"/>
        <w:jc w:val="both"/>
        <w:rPr>
          <w:sz w:val="28"/>
          <w:szCs w:val="28"/>
        </w:rPr>
      </w:pPr>
      <w:r w:rsidRPr="00AE77F6">
        <w:rPr>
          <w:sz w:val="28"/>
          <w:szCs w:val="28"/>
        </w:rPr>
        <w:t>3.  Настоящее постановление вступает в силу на следующий день после официального опубликования (обнародования).</w:t>
      </w:r>
    </w:p>
    <w:p w:rsidR="001C1D42" w:rsidRDefault="001C1D42" w:rsidP="00EE4BF0">
      <w:pPr>
        <w:rPr>
          <w:sz w:val="28"/>
          <w:szCs w:val="28"/>
        </w:rPr>
      </w:pPr>
    </w:p>
    <w:p w:rsidR="001C1D42" w:rsidRDefault="001C1D42" w:rsidP="00EE4BF0">
      <w:pPr>
        <w:rPr>
          <w:sz w:val="28"/>
          <w:szCs w:val="28"/>
        </w:rPr>
      </w:pPr>
    </w:p>
    <w:p w:rsidR="00AE77F6" w:rsidRPr="00AE77F6" w:rsidRDefault="00AE77F6" w:rsidP="00AE77F6">
      <w:pPr>
        <w:ind w:right="-1"/>
        <w:jc w:val="both"/>
        <w:rPr>
          <w:sz w:val="28"/>
          <w:szCs w:val="28"/>
        </w:rPr>
      </w:pPr>
      <w:r w:rsidRPr="00AE77F6">
        <w:rPr>
          <w:sz w:val="28"/>
          <w:szCs w:val="28"/>
        </w:rPr>
        <w:t>Глава администрации                                                                       С.И. Покровкин</w:t>
      </w:r>
    </w:p>
    <w:p w:rsidR="00AE77F6" w:rsidRPr="00AE77F6" w:rsidRDefault="00AE77F6" w:rsidP="00AE77F6">
      <w:pPr>
        <w:ind w:right="-1"/>
        <w:jc w:val="both"/>
        <w:rPr>
          <w:sz w:val="28"/>
          <w:szCs w:val="28"/>
        </w:rPr>
      </w:pPr>
      <w:r w:rsidRPr="00AE77F6">
        <w:rPr>
          <w:sz w:val="28"/>
          <w:szCs w:val="28"/>
        </w:rPr>
        <w:t>_____________________________________________________________________</w:t>
      </w:r>
    </w:p>
    <w:p w:rsidR="00AE77F6" w:rsidRPr="00AE77F6" w:rsidRDefault="00AE77F6" w:rsidP="00AE77F6">
      <w:pPr>
        <w:jc w:val="both"/>
        <w:rPr>
          <w:sz w:val="28"/>
          <w:szCs w:val="28"/>
        </w:rPr>
      </w:pPr>
      <w:r w:rsidRPr="00AE77F6">
        <w:rPr>
          <w:sz w:val="28"/>
          <w:szCs w:val="28"/>
        </w:rPr>
        <w:t>Разослано:  орг.сектор, регистр МНПА, прокуратура, в дело</w:t>
      </w:r>
    </w:p>
    <w:p w:rsidR="00AE77F6" w:rsidRPr="00AE77F6" w:rsidRDefault="00AE77F6" w:rsidP="00AE77F6">
      <w:pPr>
        <w:tabs>
          <w:tab w:val="left" w:pos="720"/>
        </w:tabs>
        <w:ind w:firstLine="360"/>
        <w:jc w:val="both"/>
        <w:rPr>
          <w:sz w:val="28"/>
          <w:szCs w:val="28"/>
        </w:rPr>
      </w:pPr>
    </w:p>
    <w:p w:rsidR="00EE4BF0" w:rsidRDefault="00EE4BF0" w:rsidP="00EE4BF0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p w:rsidR="001C1D42" w:rsidRDefault="001C1D42" w:rsidP="00EE4BF0">
      <w:pPr>
        <w:jc w:val="both"/>
        <w:rPr>
          <w:sz w:val="28"/>
          <w:szCs w:val="28"/>
        </w:rPr>
      </w:pPr>
    </w:p>
    <w:sectPr w:rsidR="001C1D42" w:rsidSect="00CA62CF">
      <w:headerReference w:type="default" r:id="rId9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93C" w:rsidRDefault="00C5093C" w:rsidP="00CA62CF">
      <w:r>
        <w:separator/>
      </w:r>
    </w:p>
  </w:endnote>
  <w:endnote w:type="continuationSeparator" w:id="0">
    <w:p w:rsidR="00C5093C" w:rsidRDefault="00C5093C" w:rsidP="00CA6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Letter Gothic CE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?l?r ???fc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93C" w:rsidRDefault="00C5093C" w:rsidP="00CA62CF">
      <w:r>
        <w:separator/>
      </w:r>
    </w:p>
  </w:footnote>
  <w:footnote w:type="continuationSeparator" w:id="0">
    <w:p w:rsidR="00C5093C" w:rsidRDefault="00C5093C" w:rsidP="00CA6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62CF" w:rsidRPr="00CA62CF" w:rsidRDefault="00CA62CF">
    <w:pPr>
      <w:pStyle w:val="a6"/>
      <w:jc w:val="center"/>
      <w:rPr>
        <w:sz w:val="20"/>
        <w:szCs w:val="20"/>
      </w:rPr>
    </w:pPr>
    <w:r w:rsidRPr="00CA62CF">
      <w:rPr>
        <w:sz w:val="20"/>
        <w:szCs w:val="20"/>
      </w:rPr>
      <w:fldChar w:fldCharType="begin"/>
    </w:r>
    <w:r w:rsidRPr="00CA62CF">
      <w:rPr>
        <w:sz w:val="20"/>
        <w:szCs w:val="20"/>
      </w:rPr>
      <w:instrText>PAGE   \* MERGEFORMAT</w:instrText>
    </w:r>
    <w:r w:rsidRPr="00CA62CF">
      <w:rPr>
        <w:sz w:val="20"/>
        <w:szCs w:val="20"/>
      </w:rPr>
      <w:fldChar w:fldCharType="separate"/>
    </w:r>
    <w:r w:rsidR="00552C68">
      <w:rPr>
        <w:noProof/>
        <w:sz w:val="20"/>
        <w:szCs w:val="20"/>
      </w:rPr>
      <w:t>2</w:t>
    </w:r>
    <w:r w:rsidRPr="00CA62CF">
      <w:rPr>
        <w:sz w:val="20"/>
        <w:szCs w:val="20"/>
      </w:rPr>
      <w:fldChar w:fldCharType="end"/>
    </w:r>
  </w:p>
  <w:p w:rsidR="00CA62CF" w:rsidRDefault="00CA62CF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BF0"/>
    <w:rsid w:val="00025DB3"/>
    <w:rsid w:val="00045DE5"/>
    <w:rsid w:val="000B72CD"/>
    <w:rsid w:val="00161946"/>
    <w:rsid w:val="001C1D42"/>
    <w:rsid w:val="002D4DF1"/>
    <w:rsid w:val="00324713"/>
    <w:rsid w:val="00381F58"/>
    <w:rsid w:val="004C3301"/>
    <w:rsid w:val="004E6976"/>
    <w:rsid w:val="00552C68"/>
    <w:rsid w:val="00586E23"/>
    <w:rsid w:val="006365F0"/>
    <w:rsid w:val="006B4914"/>
    <w:rsid w:val="0076159B"/>
    <w:rsid w:val="007A0CAA"/>
    <w:rsid w:val="007B104C"/>
    <w:rsid w:val="00820DFE"/>
    <w:rsid w:val="0086398D"/>
    <w:rsid w:val="00893029"/>
    <w:rsid w:val="009317A5"/>
    <w:rsid w:val="00971A50"/>
    <w:rsid w:val="00AA2CC9"/>
    <w:rsid w:val="00AE77F6"/>
    <w:rsid w:val="00B03628"/>
    <w:rsid w:val="00BF4034"/>
    <w:rsid w:val="00C5093C"/>
    <w:rsid w:val="00CA62CF"/>
    <w:rsid w:val="00D45A6F"/>
    <w:rsid w:val="00D55B62"/>
    <w:rsid w:val="00D6270F"/>
    <w:rsid w:val="00E80854"/>
    <w:rsid w:val="00EA70F1"/>
    <w:rsid w:val="00EE4BF0"/>
    <w:rsid w:val="00FE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3BAA7B7-B716-4CB7-B57F-6F401B6EE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4BF0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EE4BF0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semiHidden/>
    <w:locked/>
    <w:rsid w:val="00EE4BF0"/>
    <w:rPr>
      <w:rFonts w:ascii="Courier New" w:hAnsi="Courier New" w:cs="Courier New"/>
      <w:sz w:val="20"/>
      <w:szCs w:val="20"/>
      <w:lang w:val="x-none" w:eastAsia="ru-RU"/>
    </w:rPr>
  </w:style>
  <w:style w:type="paragraph" w:styleId="a5">
    <w:name w:val="No Spacing"/>
    <w:uiPriority w:val="1"/>
    <w:qFormat/>
    <w:rsid w:val="00EE4BF0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A62C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CA62CF"/>
    <w:rPr>
      <w:rFonts w:ascii="Times New Roman" w:hAnsi="Times New Roman" w:cs="Times New Roman"/>
      <w:sz w:val="24"/>
      <w:szCs w:val="24"/>
      <w:lang w:val="x-none" w:eastAsia="ru-RU"/>
    </w:rPr>
  </w:style>
  <w:style w:type="paragraph" w:styleId="a8">
    <w:name w:val="footer"/>
    <w:basedOn w:val="a"/>
    <w:link w:val="a9"/>
    <w:uiPriority w:val="99"/>
    <w:unhideWhenUsed/>
    <w:rsid w:val="00CA62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CA62CF"/>
    <w:rPr>
      <w:rFonts w:ascii="Times New Roman" w:hAnsi="Times New Roman" w:cs="Times New Roman"/>
      <w:sz w:val="24"/>
      <w:szCs w:val="24"/>
      <w:lang w:val="x-none" w:eastAsia="ru-RU"/>
    </w:rPr>
  </w:style>
  <w:style w:type="paragraph" w:styleId="aa">
    <w:name w:val="Balloon Text"/>
    <w:basedOn w:val="a"/>
    <w:link w:val="ab"/>
    <w:uiPriority w:val="99"/>
    <w:semiHidden/>
    <w:unhideWhenUsed/>
    <w:rsid w:val="00381F5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381F58"/>
    <w:rPr>
      <w:rFonts w:ascii="Tahoma" w:hAnsi="Tahoma" w:cs="Tahoma"/>
      <w:sz w:val="16"/>
      <w:szCs w:val="16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72F7CF284D4BC1205A039428092C863E360A48CD446AF13B63AA173E2692C92574B531641A2955AFAC4CD3DE274D9417DB7CCD61F43FF4DuCQC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81A03AF5EE270C0362B4FFCB4955A772CF55C2CFB4483012643703696B5DA4E3D339D197F1EB74652B044B77698F757F0596CE12M0I4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</dc:creator>
  <cp:keywords/>
  <dc:description/>
  <cp:lastModifiedBy>Администратор</cp:lastModifiedBy>
  <cp:revision>2</cp:revision>
  <cp:lastPrinted>2023-02-08T09:49:00Z</cp:lastPrinted>
  <dcterms:created xsi:type="dcterms:W3CDTF">2023-04-12T20:21:00Z</dcterms:created>
  <dcterms:modified xsi:type="dcterms:W3CDTF">2023-04-12T20:21:00Z</dcterms:modified>
</cp:coreProperties>
</file>