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77" w:rsidRPr="00E42482" w:rsidRDefault="00681377" w:rsidP="00A05C1B">
      <w:pPr>
        <w:pStyle w:val="Title"/>
        <w:rPr>
          <w:rFonts w:ascii="Times New Roman" w:hAnsi="Times New Roman" w:cs="Times New Roman"/>
          <w:b/>
          <w:bCs/>
          <w:sz w:val="28"/>
          <w:szCs w:val="28"/>
        </w:rPr>
      </w:pPr>
      <w:r w:rsidRPr="00E42482">
        <w:rPr>
          <w:rFonts w:ascii="Times New Roman" w:hAnsi="Times New Roman" w:cs="Times New Roman"/>
          <w:b/>
          <w:bCs/>
          <w:sz w:val="28"/>
          <w:szCs w:val="28"/>
        </w:rPr>
        <w:t>Администрация</w:t>
      </w:r>
    </w:p>
    <w:p w:rsidR="00681377" w:rsidRPr="00E42482" w:rsidRDefault="00681377" w:rsidP="00A05C1B">
      <w:pPr>
        <w:pStyle w:val="Title"/>
        <w:rPr>
          <w:rFonts w:ascii="Times New Roman" w:hAnsi="Times New Roman" w:cs="Times New Roman"/>
          <w:b/>
          <w:bCs/>
          <w:sz w:val="28"/>
          <w:szCs w:val="28"/>
        </w:rPr>
      </w:pPr>
      <w:r w:rsidRPr="00E42482">
        <w:rPr>
          <w:rFonts w:ascii="Times New Roman" w:hAnsi="Times New Roman" w:cs="Times New Roman"/>
          <w:b/>
          <w:bCs/>
          <w:sz w:val="28"/>
          <w:szCs w:val="28"/>
        </w:rPr>
        <w:t>Ефимовского городского поселения</w:t>
      </w:r>
    </w:p>
    <w:p w:rsidR="00681377" w:rsidRPr="00E42482" w:rsidRDefault="00681377" w:rsidP="00A05C1B">
      <w:pPr>
        <w:pStyle w:val="Title"/>
        <w:rPr>
          <w:rFonts w:ascii="Times New Roman" w:hAnsi="Times New Roman" w:cs="Times New Roman"/>
          <w:b/>
          <w:bCs/>
          <w:sz w:val="28"/>
          <w:szCs w:val="28"/>
        </w:rPr>
      </w:pPr>
      <w:r w:rsidRPr="00E42482">
        <w:rPr>
          <w:rFonts w:ascii="Times New Roman" w:hAnsi="Times New Roman" w:cs="Times New Roman"/>
          <w:b/>
          <w:bCs/>
          <w:sz w:val="28"/>
          <w:szCs w:val="28"/>
        </w:rPr>
        <w:t>Бокситогорского муниципального района Ленинградской области</w:t>
      </w:r>
    </w:p>
    <w:p w:rsidR="00681377" w:rsidRPr="00E42482" w:rsidRDefault="00681377" w:rsidP="00A05C1B">
      <w:pPr>
        <w:pStyle w:val="Title"/>
        <w:jc w:val="left"/>
        <w:rPr>
          <w:rFonts w:ascii="Times New Roman" w:hAnsi="Times New Roman" w:cs="Times New Roman"/>
          <w:b/>
          <w:bCs/>
        </w:rPr>
      </w:pPr>
    </w:p>
    <w:p w:rsidR="00681377" w:rsidRPr="00E42482" w:rsidRDefault="00681377" w:rsidP="00A05C1B">
      <w:pPr>
        <w:pStyle w:val="Title"/>
        <w:rPr>
          <w:rFonts w:ascii="Times New Roman" w:hAnsi="Times New Roman" w:cs="Times New Roman"/>
          <w:b/>
          <w:bCs/>
        </w:rPr>
      </w:pPr>
      <w:r w:rsidRPr="00E42482">
        <w:rPr>
          <w:rFonts w:ascii="Times New Roman" w:hAnsi="Times New Roman" w:cs="Times New Roman"/>
          <w:b/>
          <w:bCs/>
        </w:rPr>
        <w:t>П О С Т А Н О В Л Е Н И Е</w:t>
      </w:r>
    </w:p>
    <w:p w:rsidR="00681377" w:rsidRPr="00E42482" w:rsidRDefault="00681377" w:rsidP="00A05C1B">
      <w:pPr>
        <w:pStyle w:val="Title"/>
        <w:tabs>
          <w:tab w:val="left" w:pos="1440"/>
        </w:tabs>
        <w:jc w:val="left"/>
        <w:rPr>
          <w:rFonts w:ascii="Times New Roman" w:hAnsi="Times New Roman" w:cs="Times New Roman"/>
        </w:rPr>
      </w:pPr>
    </w:p>
    <w:p w:rsidR="00681377" w:rsidRPr="00E42482" w:rsidRDefault="00681377" w:rsidP="00A05C1B">
      <w:pPr>
        <w:pStyle w:val="Title"/>
        <w:tabs>
          <w:tab w:val="left" w:pos="0"/>
        </w:tabs>
        <w:rPr>
          <w:rFonts w:ascii="Times New Roman" w:hAnsi="Times New Roman" w:cs="Times New Roman"/>
        </w:rPr>
      </w:pPr>
      <w:r w:rsidRPr="00E42482">
        <w:rPr>
          <w:rFonts w:ascii="Times New Roman" w:hAnsi="Times New Roman" w:cs="Times New Roman"/>
        </w:rPr>
        <w:t>19 мая 2021 года                         гп. Ефимовский                                                № 105</w:t>
      </w:r>
    </w:p>
    <w:p w:rsidR="00681377" w:rsidRPr="00E42482" w:rsidRDefault="00681377" w:rsidP="00A05C1B">
      <w:pPr>
        <w:pStyle w:val="Title"/>
        <w:tabs>
          <w:tab w:val="left" w:pos="1440"/>
        </w:tabs>
        <w:jc w:val="both"/>
        <w:rPr>
          <w:rFonts w:ascii="Times New Roman" w:hAnsi="Times New Roman" w:cs="Times New Roman"/>
        </w:rPr>
      </w:pPr>
    </w:p>
    <w:p w:rsidR="00681377" w:rsidRPr="00E42482" w:rsidRDefault="00681377" w:rsidP="00276F26">
      <w:pPr>
        <w:pStyle w:val="BodyText"/>
        <w:spacing w:after="0"/>
        <w:ind w:firstLine="708"/>
        <w:jc w:val="center"/>
        <w:rPr>
          <w:rFonts w:ascii="Times New Roman" w:hAnsi="Times New Roman" w:cs="Times New Roman"/>
          <w:b/>
          <w:bCs/>
          <w:color w:val="000000"/>
          <w:sz w:val="28"/>
          <w:szCs w:val="28"/>
        </w:rPr>
      </w:pPr>
      <w:r w:rsidRPr="00E42482">
        <w:rPr>
          <w:rFonts w:ascii="Times New Roman" w:hAnsi="Times New Roman" w:cs="Times New Roman"/>
          <w:b/>
          <w:bCs/>
          <w:color w:val="000000"/>
          <w:sz w:val="28"/>
          <w:szCs w:val="28"/>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Pr="00A05C1B" w:rsidRDefault="00681377" w:rsidP="00276F26">
      <w:pPr>
        <w:pStyle w:val="BodyText"/>
        <w:spacing w:after="0"/>
        <w:ind w:firstLine="708"/>
        <w:jc w:val="center"/>
        <w:rPr>
          <w:b/>
          <w:bCs/>
          <w:sz w:val="28"/>
          <w:szCs w:val="28"/>
        </w:rPr>
      </w:pPr>
    </w:p>
    <w:p w:rsidR="00681377" w:rsidRPr="00493C12" w:rsidRDefault="00681377" w:rsidP="00276F26">
      <w:pPr>
        <w:shd w:val="clear" w:color="auto" w:fill="FFFFFF"/>
        <w:autoSpaceDN w:val="0"/>
        <w:ind w:firstLine="709"/>
        <w:jc w:val="both"/>
        <w:textAlignment w:val="baseline"/>
        <w:rPr>
          <w:rFonts w:ascii="Times New Roman" w:hAnsi="Times New Roman" w:cs="Times New Roman"/>
          <w:sz w:val="28"/>
          <w:szCs w:val="28"/>
          <w:lang w:eastAsia="ru-RU"/>
        </w:rPr>
      </w:pPr>
      <w:r w:rsidRPr="00493C12">
        <w:rPr>
          <w:rFonts w:ascii="Times New Roman" w:hAnsi="Times New Roman" w:cs="Times New Roman"/>
          <w:color w:val="000000"/>
          <w:sz w:val="28"/>
          <w:szCs w:val="28"/>
          <w:lang w:eastAsia="ru-RU"/>
        </w:rPr>
        <w:t>В соответствии с пунктом 4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Российской Федерации </w:t>
      </w:r>
      <w:hyperlink r:id="rId7" w:anchor="7D20K3" w:history="1">
        <w:r w:rsidRPr="00493C12">
          <w:rPr>
            <w:rStyle w:val="Hyperlink"/>
            <w:rFonts w:ascii="Times New Roman" w:hAnsi="Times New Roman" w:cs="Times New Roman"/>
            <w:color w:val="000000"/>
            <w:sz w:val="28"/>
            <w:szCs w:val="28"/>
            <w:lang w:eastAsia="ru-RU"/>
          </w:rPr>
          <w:t>от 27.07.2010 N 210-ФЗ "Об организации предоставления государственных и муниципальных услуг"</w:t>
        </w:r>
      </w:hyperlink>
      <w:r w:rsidRPr="00493C12">
        <w:rPr>
          <w:rFonts w:ascii="Times New Roman" w:hAnsi="Times New Roman" w:cs="Times New Roman"/>
          <w:color w:val="000000"/>
          <w:sz w:val="28"/>
          <w:szCs w:val="28"/>
          <w:lang w:eastAsia="ru-RU"/>
        </w:rPr>
        <w:t>, статьей 8.1 </w:t>
      </w:r>
      <w:hyperlink r:id="rId8" w:anchor="7D20K3" w:history="1">
        <w:r w:rsidRPr="00493C12">
          <w:rPr>
            <w:rStyle w:val="Hyperlink"/>
            <w:rFonts w:ascii="Times New Roman" w:hAnsi="Times New Roman" w:cs="Times New Roman"/>
            <w:color w:val="000000"/>
            <w:sz w:val="28"/>
            <w:szCs w:val="28"/>
            <w:lang w:eastAsia="ru-RU"/>
          </w:rPr>
          <w:t>Федерального закона от 31.03.1999 N 69-ФЗ "О газоснабжении в Российской Федерации"</w:t>
        </w:r>
      </w:hyperlink>
      <w:r w:rsidRPr="00493C12">
        <w:rPr>
          <w:rFonts w:ascii="Times New Roman" w:hAnsi="Times New Roman" w:cs="Times New Roman"/>
          <w:color w:val="000000"/>
          <w:sz w:val="28"/>
          <w:szCs w:val="28"/>
          <w:lang w:eastAsia="ru-RU"/>
        </w:rPr>
        <w:t xml:space="preserve">, Уставом Ефимовского городского поселения, </w:t>
      </w:r>
    </w:p>
    <w:p w:rsidR="00681377" w:rsidRPr="00493C12" w:rsidRDefault="00681377" w:rsidP="00530491">
      <w:pPr>
        <w:spacing w:after="0" w:line="240" w:lineRule="auto"/>
        <w:jc w:val="both"/>
        <w:rPr>
          <w:rFonts w:ascii="Times New Roman" w:hAnsi="Times New Roman" w:cs="Times New Roman"/>
          <w:sz w:val="28"/>
          <w:szCs w:val="28"/>
          <w:lang w:eastAsia="ru-RU"/>
        </w:rPr>
      </w:pPr>
      <w:r w:rsidRPr="00493C12">
        <w:rPr>
          <w:rFonts w:ascii="Times New Roman" w:hAnsi="Times New Roman" w:cs="Times New Roman"/>
          <w:b/>
          <w:bCs/>
          <w:sz w:val="28"/>
          <w:szCs w:val="28"/>
          <w:lang w:eastAsia="ru-RU"/>
        </w:rPr>
        <w:t>ПОСТАНОВЛЯЮ</w:t>
      </w:r>
      <w:r w:rsidRPr="00493C12">
        <w:rPr>
          <w:rFonts w:ascii="Times New Roman" w:hAnsi="Times New Roman" w:cs="Times New Roman"/>
          <w:sz w:val="28"/>
          <w:szCs w:val="28"/>
          <w:lang w:eastAsia="ru-RU"/>
        </w:rPr>
        <w:t>:</w:t>
      </w:r>
    </w:p>
    <w:p w:rsidR="00681377" w:rsidRPr="00493C12" w:rsidRDefault="00681377" w:rsidP="00530491">
      <w:pPr>
        <w:spacing w:after="0" w:line="240" w:lineRule="auto"/>
        <w:jc w:val="both"/>
        <w:rPr>
          <w:rFonts w:ascii="Times New Roman" w:hAnsi="Times New Roman" w:cs="Times New Roman"/>
          <w:sz w:val="28"/>
          <w:szCs w:val="28"/>
          <w:lang w:eastAsia="ru-RU"/>
        </w:rPr>
      </w:pPr>
    </w:p>
    <w:p w:rsidR="00681377" w:rsidRPr="00493C12" w:rsidRDefault="00681377" w:rsidP="00530491">
      <w:pPr>
        <w:numPr>
          <w:ilvl w:val="0"/>
          <w:numId w:val="4"/>
        </w:numPr>
        <w:tabs>
          <w:tab w:val="left" w:pos="1418"/>
        </w:tabs>
        <w:spacing w:after="0" w:line="240" w:lineRule="auto"/>
        <w:ind w:left="0" w:firstLine="720"/>
        <w:jc w:val="both"/>
        <w:rPr>
          <w:rFonts w:ascii="Times New Roman" w:hAnsi="Times New Roman" w:cs="Times New Roman"/>
          <w:sz w:val="28"/>
          <w:szCs w:val="28"/>
          <w:lang w:eastAsia="ru-RU"/>
        </w:rPr>
      </w:pPr>
      <w:r w:rsidRPr="00493C12">
        <w:rPr>
          <w:rFonts w:ascii="Times New Roman" w:hAnsi="Times New Roman" w:cs="Times New Roman"/>
          <w:sz w:val="28"/>
          <w:szCs w:val="28"/>
          <w:lang w:eastAsia="ru-RU"/>
        </w:rPr>
        <w:t>Утвердить прилагаемый административный регламент по предоставлению муниципальной услуги "</w:t>
      </w:r>
      <w:r w:rsidRPr="00493C12">
        <w:rPr>
          <w:rFonts w:ascii="Times New Roman" w:hAnsi="Times New Roman" w:cs="Times New Roman"/>
          <w:color w:val="000000"/>
          <w:sz w:val="28"/>
          <w:szCs w:val="28"/>
        </w:rPr>
        <w:t>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r w:rsidRPr="00493C12">
        <w:rPr>
          <w:rFonts w:ascii="Times New Roman" w:hAnsi="Times New Roman" w:cs="Times New Roman"/>
          <w:sz w:val="28"/>
          <w:szCs w:val="28"/>
          <w:lang w:eastAsia="ru-RU"/>
        </w:rPr>
        <w:t>".</w:t>
      </w:r>
    </w:p>
    <w:p w:rsidR="00681377" w:rsidRPr="00493C12" w:rsidRDefault="00681377" w:rsidP="00530491">
      <w:pPr>
        <w:numPr>
          <w:ilvl w:val="0"/>
          <w:numId w:val="4"/>
        </w:numPr>
        <w:tabs>
          <w:tab w:val="left" w:pos="1418"/>
        </w:tabs>
        <w:spacing w:after="0" w:line="240" w:lineRule="auto"/>
        <w:ind w:left="0" w:firstLine="720"/>
        <w:jc w:val="both"/>
        <w:rPr>
          <w:rFonts w:ascii="Times New Roman" w:hAnsi="Times New Roman" w:cs="Times New Roman"/>
          <w:sz w:val="28"/>
          <w:szCs w:val="28"/>
          <w:lang w:eastAsia="ru-RU"/>
        </w:rPr>
      </w:pPr>
      <w:r w:rsidRPr="00493C12">
        <w:rPr>
          <w:rFonts w:ascii="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Ефимовского городского поселения - Зобкову В.А.</w:t>
      </w:r>
    </w:p>
    <w:p w:rsidR="00681377" w:rsidRPr="00493C12" w:rsidRDefault="00681377" w:rsidP="00530491">
      <w:pPr>
        <w:tabs>
          <w:tab w:val="left" w:pos="1418"/>
        </w:tabs>
        <w:spacing w:after="0" w:line="240" w:lineRule="auto"/>
        <w:ind w:firstLine="720"/>
        <w:jc w:val="both"/>
        <w:rPr>
          <w:rFonts w:ascii="Times New Roman" w:hAnsi="Times New Roman" w:cs="Times New Roman"/>
          <w:sz w:val="28"/>
          <w:szCs w:val="28"/>
          <w:lang w:eastAsia="ru-RU"/>
        </w:rPr>
      </w:pPr>
      <w:r w:rsidRPr="00493C12">
        <w:rPr>
          <w:rFonts w:ascii="Times New Roman" w:hAnsi="Times New Roman" w:cs="Times New Roman"/>
          <w:sz w:val="28"/>
          <w:szCs w:val="28"/>
          <w:lang w:eastAsia="ru-RU"/>
        </w:rPr>
        <w:t>3.  Постановление опубликовать (обнародовать) в газете "Новый путь" и на официальном сайте Ефимовского городского поселения.</w:t>
      </w:r>
    </w:p>
    <w:p w:rsidR="00681377" w:rsidRPr="00493C12" w:rsidRDefault="00681377" w:rsidP="00530491">
      <w:pPr>
        <w:tabs>
          <w:tab w:val="left" w:pos="1418"/>
        </w:tabs>
        <w:spacing w:after="0" w:line="240" w:lineRule="auto"/>
        <w:ind w:firstLine="720"/>
        <w:jc w:val="both"/>
        <w:rPr>
          <w:rFonts w:ascii="Times New Roman" w:hAnsi="Times New Roman" w:cs="Times New Roman"/>
          <w:sz w:val="28"/>
          <w:szCs w:val="28"/>
          <w:lang w:eastAsia="ru-RU"/>
        </w:rPr>
      </w:pPr>
      <w:r w:rsidRPr="00493C12">
        <w:rPr>
          <w:rFonts w:ascii="Times New Roman" w:hAnsi="Times New Roman" w:cs="Times New Roman"/>
          <w:sz w:val="28"/>
          <w:szCs w:val="28"/>
          <w:lang w:eastAsia="ru-RU"/>
        </w:rPr>
        <w:t xml:space="preserve"> 4.      Настоящее постановление вступает в силу на следующий день после официального опубликования.</w:t>
      </w:r>
    </w:p>
    <w:p w:rsidR="00681377" w:rsidRPr="00276F26" w:rsidRDefault="00681377" w:rsidP="00530491">
      <w:pPr>
        <w:tabs>
          <w:tab w:val="left" w:pos="1418"/>
        </w:tabs>
        <w:spacing w:after="0" w:line="240" w:lineRule="auto"/>
        <w:ind w:firstLine="720"/>
        <w:jc w:val="both"/>
        <w:rPr>
          <w:rFonts w:ascii="Times New Roman" w:hAnsi="Times New Roman" w:cs="Times New Roman"/>
          <w:sz w:val="24"/>
          <w:szCs w:val="24"/>
          <w:lang w:eastAsia="ru-RU"/>
        </w:rPr>
      </w:pPr>
    </w:p>
    <w:p w:rsidR="00681377" w:rsidRPr="00276F26" w:rsidRDefault="00681377" w:rsidP="00530491">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681377" w:rsidRPr="00276F26" w:rsidRDefault="00681377" w:rsidP="00530491">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681377" w:rsidRPr="00276F26" w:rsidRDefault="00681377" w:rsidP="00530491">
      <w:pPr>
        <w:jc w:val="both"/>
        <w:rPr>
          <w:rFonts w:ascii="Times New Roman" w:hAnsi="Times New Roman" w:cs="Times New Roman"/>
          <w:sz w:val="24"/>
          <w:szCs w:val="24"/>
          <w:u w:val="single"/>
        </w:rPr>
      </w:pPr>
      <w:r w:rsidRPr="00276F26">
        <w:rPr>
          <w:rFonts w:ascii="Times New Roman" w:hAnsi="Times New Roman" w:cs="Times New Roman"/>
          <w:sz w:val="24"/>
          <w:szCs w:val="24"/>
          <w:u w:val="single"/>
        </w:rPr>
        <w:t>Глава администрации</w:t>
      </w:r>
      <w:r w:rsidRPr="00276F26">
        <w:rPr>
          <w:rFonts w:ascii="Times New Roman" w:hAnsi="Times New Roman" w:cs="Times New Roman"/>
          <w:sz w:val="24"/>
          <w:szCs w:val="24"/>
          <w:u w:val="single"/>
        </w:rPr>
        <w:tab/>
      </w:r>
      <w:r w:rsidRPr="00276F26">
        <w:rPr>
          <w:rFonts w:ascii="Times New Roman" w:hAnsi="Times New Roman" w:cs="Times New Roman"/>
          <w:sz w:val="24"/>
          <w:szCs w:val="24"/>
          <w:u w:val="single"/>
        </w:rPr>
        <w:tab/>
      </w:r>
      <w:r w:rsidRPr="00276F26">
        <w:rPr>
          <w:rFonts w:ascii="Times New Roman" w:hAnsi="Times New Roman" w:cs="Times New Roman"/>
          <w:sz w:val="24"/>
          <w:szCs w:val="24"/>
          <w:u w:val="single"/>
        </w:rPr>
        <w:tab/>
      </w:r>
      <w:r w:rsidRPr="00276F26">
        <w:rPr>
          <w:rFonts w:ascii="Times New Roman" w:hAnsi="Times New Roman" w:cs="Times New Roman"/>
          <w:sz w:val="24"/>
          <w:szCs w:val="24"/>
          <w:u w:val="single"/>
        </w:rPr>
        <w:tab/>
      </w:r>
      <w:r w:rsidRPr="00276F26">
        <w:rPr>
          <w:rFonts w:ascii="Times New Roman" w:hAnsi="Times New Roman" w:cs="Times New Roman"/>
          <w:sz w:val="24"/>
          <w:szCs w:val="24"/>
          <w:u w:val="single"/>
        </w:rPr>
        <w:tab/>
        <w:t xml:space="preserve">                        С.И. Покровкин</w:t>
      </w:r>
    </w:p>
    <w:p w:rsidR="00681377" w:rsidRPr="00530491" w:rsidRDefault="00681377" w:rsidP="00530491">
      <w:pPr>
        <w:autoSpaceDE w:val="0"/>
        <w:autoSpaceDN w:val="0"/>
        <w:adjustRightInd w:val="0"/>
        <w:spacing w:after="0" w:line="240" w:lineRule="auto"/>
        <w:jc w:val="both"/>
        <w:rPr>
          <w:rFonts w:ascii="Times New Roman" w:hAnsi="Times New Roman" w:cs="Times New Roman"/>
          <w:sz w:val="24"/>
          <w:szCs w:val="24"/>
        </w:rPr>
      </w:pPr>
      <w:r w:rsidRPr="00530491">
        <w:rPr>
          <w:rFonts w:ascii="Times New Roman" w:hAnsi="Times New Roman" w:cs="Times New Roman"/>
          <w:sz w:val="24"/>
          <w:szCs w:val="24"/>
        </w:rPr>
        <w:t xml:space="preserve">Разослано: в прокуратуру, Регистр НПА, редакция газеты «Новый путь», сайт, в дело     </w:t>
      </w:r>
    </w:p>
    <w:p w:rsidR="00681377" w:rsidRPr="00530491" w:rsidRDefault="00681377" w:rsidP="00530491">
      <w:pPr>
        <w:spacing w:after="0" w:line="240" w:lineRule="auto"/>
        <w:ind w:left="1260" w:hanging="1260"/>
        <w:jc w:val="both"/>
        <w:rPr>
          <w:rFonts w:ascii="Times New Roman" w:hAnsi="Times New Roman" w:cs="Times New Roman"/>
          <w:sz w:val="24"/>
          <w:szCs w:val="24"/>
          <w:lang w:eastAsia="ru-RU"/>
        </w:rPr>
      </w:pPr>
    </w:p>
    <w:p w:rsidR="00681377" w:rsidRPr="000A29F0" w:rsidRDefault="00681377" w:rsidP="000A29F0">
      <w:pPr>
        <w:tabs>
          <w:tab w:val="left" w:pos="1418"/>
        </w:tabs>
        <w:spacing w:after="0" w:line="240" w:lineRule="auto"/>
        <w:ind w:firstLine="720"/>
        <w:jc w:val="both"/>
        <w:rPr>
          <w:rFonts w:ascii="Times New Roman" w:hAnsi="Times New Roman" w:cs="Times New Roman"/>
          <w:sz w:val="24"/>
          <w:szCs w:val="24"/>
          <w:lang w:eastAsia="ru-RU"/>
        </w:rPr>
      </w:pPr>
    </w:p>
    <w:p w:rsidR="00681377" w:rsidRDefault="00681377" w:rsidP="00A05C1B">
      <w:pPr>
        <w:pStyle w:val="ConsPlusTitle"/>
        <w:widowControl/>
        <w:jc w:val="right"/>
        <w:rPr>
          <w:b w:val="0"/>
          <w:bCs w:val="0"/>
        </w:rPr>
      </w:pPr>
    </w:p>
    <w:p w:rsidR="00681377" w:rsidRDefault="00681377" w:rsidP="00A05C1B">
      <w:pPr>
        <w:pStyle w:val="ConsPlusTitle"/>
        <w:widowControl/>
        <w:jc w:val="right"/>
        <w:rPr>
          <w:b w:val="0"/>
          <w:bCs w:val="0"/>
        </w:rPr>
      </w:pPr>
    </w:p>
    <w:p w:rsidR="00681377" w:rsidRPr="00276F26" w:rsidRDefault="00681377" w:rsidP="00A05C1B">
      <w:pPr>
        <w:pStyle w:val="ConsPlusTitle"/>
        <w:widowControl/>
        <w:jc w:val="right"/>
        <w:rPr>
          <w:b w:val="0"/>
          <w:bCs w:val="0"/>
        </w:rPr>
      </w:pPr>
      <w:r w:rsidRPr="00276F26">
        <w:rPr>
          <w:b w:val="0"/>
          <w:bCs w:val="0"/>
        </w:rPr>
        <w:t>Утвержден</w:t>
      </w:r>
    </w:p>
    <w:p w:rsidR="00681377" w:rsidRPr="00276F26" w:rsidRDefault="00681377" w:rsidP="00A05C1B">
      <w:pPr>
        <w:pStyle w:val="ConsPlusTitle"/>
        <w:widowControl/>
        <w:jc w:val="right"/>
        <w:rPr>
          <w:b w:val="0"/>
          <w:bCs w:val="0"/>
        </w:rPr>
      </w:pPr>
      <w:r w:rsidRPr="00276F26">
        <w:rPr>
          <w:b w:val="0"/>
          <w:bCs w:val="0"/>
        </w:rPr>
        <w:t>постановлением администрации</w:t>
      </w:r>
    </w:p>
    <w:p w:rsidR="00681377" w:rsidRPr="00276F26" w:rsidRDefault="00681377" w:rsidP="00A05C1B">
      <w:pPr>
        <w:pStyle w:val="ConsPlusTitle"/>
        <w:widowControl/>
        <w:jc w:val="right"/>
        <w:rPr>
          <w:b w:val="0"/>
          <w:bCs w:val="0"/>
        </w:rPr>
      </w:pPr>
      <w:r w:rsidRPr="00276F26">
        <w:rPr>
          <w:b w:val="0"/>
          <w:bCs w:val="0"/>
        </w:rPr>
        <w:t>Ефимовского городского поселения</w:t>
      </w:r>
    </w:p>
    <w:p w:rsidR="00681377" w:rsidRPr="00276F26" w:rsidRDefault="00681377" w:rsidP="00A05C1B">
      <w:pPr>
        <w:pStyle w:val="ConsPlusTitle"/>
        <w:widowControl/>
        <w:jc w:val="right"/>
        <w:rPr>
          <w:b w:val="0"/>
          <w:bCs w:val="0"/>
        </w:rPr>
      </w:pPr>
      <w:r>
        <w:rPr>
          <w:b w:val="0"/>
          <w:bCs w:val="0"/>
        </w:rPr>
        <w:t>от 19 мая 2021 года №105</w:t>
      </w:r>
    </w:p>
    <w:p w:rsidR="00681377" w:rsidRPr="00A05C1B" w:rsidRDefault="00681377" w:rsidP="00A05C1B">
      <w:pPr>
        <w:pStyle w:val="ConsPlusTitle"/>
        <w:jc w:val="center"/>
        <w:rPr>
          <w:b w:val="0"/>
          <w:bCs w:val="0"/>
          <w:sz w:val="28"/>
          <w:szCs w:val="28"/>
        </w:rPr>
      </w:pPr>
    </w:p>
    <w:p w:rsidR="00681377" w:rsidRDefault="00681377" w:rsidP="00481E9B">
      <w:pPr>
        <w:pStyle w:val="ConsPlusTitle"/>
        <w:jc w:val="center"/>
        <w:rPr>
          <w:b w:val="0"/>
          <w:bCs w:val="0"/>
          <w:sz w:val="28"/>
          <w:szCs w:val="28"/>
        </w:rPr>
      </w:pPr>
    </w:p>
    <w:p w:rsidR="00681377" w:rsidRPr="00530491" w:rsidRDefault="00681377" w:rsidP="0053049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s="Times New Roman"/>
          <w:b/>
          <w:bCs/>
          <w:sz w:val="24"/>
          <w:szCs w:val="24"/>
          <w:lang w:eastAsia="ru-RU"/>
        </w:rPr>
      </w:pPr>
      <w:r w:rsidRPr="00530491">
        <w:rPr>
          <w:rFonts w:ascii="Times New Roman" w:hAnsi="Times New Roman" w:cs="Times New Roman"/>
          <w:b/>
          <w:bCs/>
          <w:sz w:val="24"/>
          <w:szCs w:val="24"/>
          <w:lang w:eastAsia="ru-RU"/>
        </w:rPr>
        <w:t>Административный регламент</w:t>
      </w:r>
      <w:r w:rsidRPr="00530491">
        <w:rPr>
          <w:rFonts w:ascii="Times New Roman" w:hAnsi="Times New Roman" w:cs="Times New Roman"/>
          <w:b/>
          <w:bCs/>
          <w:sz w:val="24"/>
          <w:szCs w:val="24"/>
          <w:lang w:eastAsia="ru-RU"/>
        </w:rPr>
        <w:br/>
        <w:t>предоставления муниципальной услуги</w:t>
      </w:r>
    </w:p>
    <w:p w:rsidR="00681377" w:rsidRPr="00530491" w:rsidRDefault="00681377"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b/>
          <w:bCs/>
          <w:sz w:val="24"/>
          <w:szCs w:val="24"/>
          <w:lang w:eastAsia="ru-RU"/>
        </w:rPr>
      </w:pPr>
      <w:r w:rsidRPr="00276F26">
        <w:rPr>
          <w:rFonts w:ascii="Times New Roman" w:hAnsi="Times New Roman" w:cs="Times New Roman"/>
          <w:b/>
          <w:bCs/>
          <w:sz w:val="24"/>
          <w:szCs w:val="24"/>
          <w:lang w:eastAsia="ru-RU"/>
        </w:rPr>
        <w:t>"Согласование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530491">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sz w:val="24"/>
          <w:szCs w:val="24"/>
          <w:lang w:eastAsia="ru-RU"/>
        </w:rPr>
      </w:pPr>
    </w:p>
    <w:p w:rsidR="00681377" w:rsidRDefault="00681377" w:rsidP="00276F26">
      <w:pPr>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lang w:val="en-US"/>
        </w:rPr>
        <w:t>I</w:t>
      </w:r>
      <w:r>
        <w:rPr>
          <w:rFonts w:ascii="Times New Roman" w:hAnsi="Times New Roman" w:cs="Times New Roman"/>
          <w:b/>
          <w:bCs/>
          <w:color w:val="00000A"/>
          <w:sz w:val="24"/>
          <w:szCs w:val="24"/>
        </w:rPr>
        <w:t>. Общие положения</w:t>
      </w:r>
    </w:p>
    <w:p w:rsidR="00681377" w:rsidRDefault="00681377" w:rsidP="00276F26">
      <w:pPr>
        <w:autoSpaceDN w:val="0"/>
        <w:ind w:firstLine="851"/>
        <w:jc w:val="center"/>
        <w:rPr>
          <w:rFonts w:ascii="Times New Roman" w:hAnsi="Times New Roman" w:cs="Times New Roman"/>
          <w:b/>
          <w:bCs/>
          <w:color w:val="00000A"/>
          <w:sz w:val="24"/>
          <w:szCs w:val="24"/>
        </w:rPr>
      </w:pPr>
    </w:p>
    <w:p w:rsidR="00681377" w:rsidRDefault="00681377" w:rsidP="00276F26">
      <w:pPr>
        <w:tabs>
          <w:tab w:val="left" w:pos="0"/>
        </w:tabs>
        <w:autoSpaceDN w:val="0"/>
        <w:spacing w:before="120" w:after="120"/>
        <w:jc w:val="center"/>
        <w:rPr>
          <w:rFonts w:ascii="Times New Roman" w:eastAsia="PMingLiU" w:hAnsi="Times New Roman" w:cs="Times New Roman"/>
          <w:b/>
          <w:bCs/>
          <w:color w:val="00000A"/>
          <w:sz w:val="24"/>
          <w:szCs w:val="24"/>
        </w:rPr>
      </w:pPr>
      <w:r>
        <w:rPr>
          <w:rFonts w:ascii="Times New Roman" w:eastAsia="PMingLiU" w:hAnsi="Times New Roman" w:cs="Times New Roman"/>
          <w:b/>
          <w:bCs/>
          <w:color w:val="00000A"/>
          <w:sz w:val="24"/>
          <w:szCs w:val="24"/>
        </w:rPr>
        <w:t>1.1. Предмет регулирования административного регламента предоставления муниципальной услуги</w:t>
      </w:r>
    </w:p>
    <w:p w:rsidR="00681377" w:rsidRDefault="00681377" w:rsidP="00276F26">
      <w:pPr>
        <w:tabs>
          <w:tab w:val="left" w:pos="1134"/>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Административный регламент </w:t>
      </w:r>
      <w:r>
        <w:rPr>
          <w:rFonts w:ascii="Times New Roman" w:hAnsi="Times New Roman" w:cs="Times New Roman"/>
          <w:color w:val="000000"/>
          <w:sz w:val="24"/>
          <w:szCs w:val="24"/>
        </w:rPr>
        <w:t xml:space="preserve">предоставления муниципальной </w:t>
      </w:r>
      <w:r>
        <w:rPr>
          <w:rFonts w:ascii="Times New Roman" w:hAnsi="Times New Roman" w:cs="Times New Roman"/>
          <w:color w:val="00000A"/>
          <w:sz w:val="24"/>
          <w:szCs w:val="24"/>
        </w:rPr>
        <w:t xml:space="preserve">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 (далее </w:t>
      </w:r>
      <w:r>
        <w:rPr>
          <w:rFonts w:ascii="Times New Roman" w:hAnsi="Times New Roman" w:cs="Times New Roman"/>
          <w:color w:val="00000A"/>
          <w:sz w:val="24"/>
          <w:szCs w:val="24"/>
          <w:shd w:val="clear" w:color="auto" w:fill="FFFFFF"/>
        </w:rPr>
        <w:noBreakHyphen/>
      </w:r>
      <w:r>
        <w:rPr>
          <w:rFonts w:ascii="Times New Roman" w:hAnsi="Times New Roman" w:cs="Times New Roman"/>
          <w:color w:val="00000A"/>
          <w:sz w:val="24"/>
          <w:szCs w:val="24"/>
        </w:rPr>
        <w:t>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w:t>
      </w:r>
    </w:p>
    <w:p w:rsidR="00681377" w:rsidRDefault="00681377" w:rsidP="00276F26">
      <w:pPr>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1.2. Лица, </w:t>
      </w:r>
      <w:r>
        <w:rPr>
          <w:rFonts w:ascii="Times New Roman" w:eastAsia="PMingLiU" w:hAnsi="Times New Roman" w:cs="Times New Roman"/>
          <w:b/>
          <w:bCs/>
          <w:color w:val="00000A"/>
          <w:sz w:val="24"/>
          <w:szCs w:val="24"/>
        </w:rPr>
        <w:t>имеющие</w:t>
      </w:r>
      <w:r>
        <w:rPr>
          <w:rFonts w:ascii="Times New Roman" w:hAnsi="Times New Roman" w:cs="Times New Roman"/>
          <w:b/>
          <w:bCs/>
          <w:color w:val="00000A"/>
          <w:sz w:val="24"/>
          <w:szCs w:val="24"/>
        </w:rPr>
        <w:t xml:space="preserve"> право на получение муниципальной услуги</w:t>
      </w:r>
    </w:p>
    <w:p w:rsidR="00681377" w:rsidRDefault="00681377" w:rsidP="00276F26">
      <w:pPr>
        <w:tabs>
          <w:tab w:val="left" w:pos="142"/>
          <w:tab w:val="left" w:pos="284"/>
          <w:tab w:val="left" w:pos="1134"/>
        </w:tabs>
        <w:autoSpaceDN w:val="0"/>
        <w:adjustRightInd w:val="0"/>
        <w:ind w:firstLine="709"/>
        <w:jc w:val="both"/>
        <w:rPr>
          <w:rFonts w:ascii="Times New Roman" w:hAnsi="Times New Roman" w:cs="Times New Roman"/>
          <w:sz w:val="24"/>
          <w:szCs w:val="24"/>
          <w:lang w:eastAsia="ru-RU"/>
        </w:rPr>
      </w:pPr>
      <w:r>
        <w:rPr>
          <w:rFonts w:ascii="Times New Roman" w:hAnsi="Times New Roman" w:cs="Times New Roman"/>
          <w:color w:val="00000A"/>
          <w:sz w:val="24"/>
          <w:szCs w:val="24"/>
        </w:rPr>
        <w:t xml:space="preserve">1.2. Муниципальная услуга по согласованию схем расположения объектов газоснабжения, используемых для обеспечения населения газом,предоставляется </w:t>
      </w:r>
      <w:r>
        <w:rPr>
          <w:rFonts w:ascii="Times New Roman" w:hAnsi="Times New Roman" w:cs="Times New Roman"/>
          <w:sz w:val="24"/>
          <w:szCs w:val="24"/>
          <w:lang w:eastAsia="ru-RU"/>
        </w:rPr>
        <w:t>физическим лицам (в том числе индивидуальным предпринимателям) и юридическим лицам.</w:t>
      </w:r>
    </w:p>
    <w:p w:rsidR="00681377" w:rsidRDefault="00681377" w:rsidP="00276F26">
      <w:pPr>
        <w:shd w:val="clear" w:color="auto" w:fill="FFFFFF"/>
        <w:autoSpaceDN w:val="0"/>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81377" w:rsidRDefault="00681377" w:rsidP="00276F26">
      <w:pPr>
        <w:tabs>
          <w:tab w:val="left" w:pos="1134"/>
          <w:tab w:val="left" w:pos="1276"/>
        </w:tabs>
        <w:autoSpaceDN w:val="0"/>
        <w:ind w:firstLine="851"/>
        <w:jc w:val="both"/>
        <w:rPr>
          <w:rFonts w:ascii="Times New Roman" w:hAnsi="Times New Roman" w:cs="Times New Roman"/>
          <w:color w:val="00000A"/>
          <w:sz w:val="24"/>
          <w:szCs w:val="24"/>
          <w:lang w:eastAsia="ar-SA"/>
        </w:rPr>
      </w:pP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1.3. Требования к порядку информирования о порядке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и №2 к Административному регламенту и дополнительно размещаются на:</w:t>
      </w:r>
    </w:p>
    <w:p w:rsidR="00681377" w:rsidRDefault="00681377" w:rsidP="00276F26">
      <w:pPr>
        <w:pStyle w:val="1"/>
        <w:widowControl w:val="0"/>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информационных стендах в местах предоставления муниципальной услуги (в доступном для заявителей месте);</w:t>
      </w:r>
    </w:p>
    <w:p w:rsidR="00681377" w:rsidRDefault="00681377" w:rsidP="00276F26">
      <w:pPr>
        <w:pStyle w:val="1"/>
        <w:widowControl w:val="0"/>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официальном Интернет-сайте</w:t>
      </w:r>
      <w:r w:rsidRPr="00276F26">
        <w:rPr>
          <w:rFonts w:ascii="Times New Roman" w:hAnsi="Times New Roman" w:cs="Times New Roman"/>
          <w:sz w:val="24"/>
          <w:szCs w:val="24"/>
        </w:rPr>
        <w:t>Ефимовского городского поселения</w:t>
      </w:r>
      <w:r>
        <w:rPr>
          <w:rFonts w:ascii="Times New Roman" w:hAnsi="Times New Roman" w:cs="Times New Roman"/>
          <w:sz w:val="24"/>
          <w:szCs w:val="24"/>
        </w:rPr>
        <w:t>;</w:t>
      </w:r>
    </w:p>
    <w:p w:rsidR="00681377" w:rsidRDefault="00681377" w:rsidP="00276F26">
      <w:pPr>
        <w:pStyle w:val="1"/>
        <w:widowControl w:val="0"/>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cs="Times New Roman"/>
          <w:sz w:val="24"/>
          <w:szCs w:val="24"/>
          <w:u w:val="single"/>
        </w:rPr>
        <w:t>http://mfc47.ru/;</w:t>
      </w:r>
    </w:p>
    <w:p w:rsidR="00681377" w:rsidRDefault="00681377" w:rsidP="00276F26">
      <w:pPr>
        <w:pStyle w:val="1"/>
        <w:widowControl w:val="0"/>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w:t>
      </w:r>
      <w:r>
        <w:rPr>
          <w:rFonts w:ascii="Times New Roman" w:hAnsi="Times New Roman" w:cs="Times New Roman"/>
          <w:color w:val="00000A"/>
          <w:sz w:val="24"/>
          <w:szCs w:val="24"/>
          <w:shd w:val="clear" w:color="auto" w:fill="FFFFFF"/>
        </w:rPr>
        <w:t>.1. П</w:t>
      </w:r>
      <w:r>
        <w:rPr>
          <w:rFonts w:ascii="Times New Roman" w:hAnsi="Times New Roman" w:cs="Times New Roman"/>
          <w:color w:val="00000A"/>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Информирование по вопросам предоставления муниципальной услуги осуществляется следующими способами: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индивидуальное устное информирование непосредственно специалистом отделом жилищно-коммунального хозяйства администрацииЕфимовского городского поселенияБокситогорского муниципального района Ленинградской области (далее – Администрация);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индивидуальное устное информирование по телефону;</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индивидуальное информирование в письменной форме, в том числе в форме электронного документа;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публичное устное информирование с привлечением средств массовой информации;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публичное письменное информирование.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Для получения информации и консультаций по процедуре предоставления муниципальной услуги заявитель вправе обратиться непосредственно к специалисту (далее - личное обращение) в соответствии с графиком приема заявителей.</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Время ожидания заинтересованных лиц при индивидуальном устном информировании не может превышать 15 минут.</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При ответах на личные обращения специалист подробно и в вежливой (корректной) форме информирует обратившихся по вопросам:</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перечня документов, необходимых для получения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времени приема и выдачи документов;</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срока предоставления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1.3.4. Для получения информации по вопросам предоставления муниципальной услуги заявители могут обратиться к специалисту по телефону в соответствии с графиком приема заявителей.</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При ответах на телефонные обращения специалист подробно и в вежливой (корректной) форме информирует обратившихся по вопросам, предусмотренных подпунктом 1.3.3 Административного регламента.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sidRPr="003F18B6">
        <w:rPr>
          <w:rFonts w:ascii="Times New Roman" w:hAnsi="Times New Roman" w:cs="Times New Roman"/>
          <w:color w:val="00000A"/>
          <w:sz w:val="24"/>
          <w:szCs w:val="24"/>
        </w:rPr>
        <w:t>1.3.5.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w:t>
      </w:r>
    </w:p>
    <w:p w:rsidR="00681377" w:rsidRPr="003F18B6"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sidRPr="003F18B6">
        <w:rPr>
          <w:rFonts w:ascii="Times New Roman" w:hAnsi="Times New Roman" w:cs="Times New Roman"/>
          <w:color w:val="00000A"/>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 письменном обращении указываются: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фамилия, имя, отчество (последнее - при наличии) (в случае обращения физического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полное наименование заявителя (в случае обращения от имени юридического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почтовый адрес, по которому должны быть направлены ответ, уведомление о переадресации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предмет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личная подпись заявителя (в случае обращения физического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дата составления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Для работы с обращениями, поступившими по электронной почте, назначается специалист Администрации,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Обращение, поступившее в Администрацию, в форме электронного документа, должно содержать следующую информацию:</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фамилию, имя, отчество (последнее - при наличии) (в случае обращения физического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полное наименование заявителя (в случае обращения от имени юридического лица);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адрес электронной почты, если ответ должен быть направлен в форме электронного документа;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почтовый адрес, если ответ должен быть направлен в письменной форме;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предмет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Рассмотрение письменного (электронного) обращения осуществляется в течение 30 календарных дней со дня регистрации обращения.</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Ответ на обращение, поступившее в Администрацию к специалисту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Pr>
          <w:rFonts w:ascii="Times New Roman" w:hAnsi="Times New Roman" w:cs="Times New Roman"/>
          <w:color w:val="00000A"/>
          <w:sz w:val="24"/>
          <w:szCs w:val="24"/>
        </w:rPr>
        <w:t xml:space="preserve">Администрации </w:t>
      </w:r>
      <w:r>
        <w:rPr>
          <w:rFonts w:ascii="Times New Roman" w:hAnsi="Times New Roman" w:cs="Times New Roman"/>
          <w:color w:val="000000"/>
          <w:sz w:val="24"/>
          <w:szCs w:val="24"/>
        </w:rPr>
        <w:t>специалистом в соответствии с их компетенцией, о чем в течение семи дней со дня регистрации обращения сообщается гражданину, направившему обращение.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1.3.7. Информирование заявителей по предоставлению муниципальной услуги осуществляется на безвозмездной основе.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инспектора, а также посредством Единого и регионального порталов - в случае подачи заявления через указанные порталы.</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1.3.9. Порядок, форма и место размещения информации по вопросам предоставления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посредством Единого и регионального порталов следующей информации: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выдержек из нормативных правовых актов, регулирующих деятельность по предоставлению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текста Административного регламента;</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перечня оснований для отказа в предоставлении муниципальной услуги;</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графика приема заявителей;</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образцов документов.</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Pr>
          <w:rFonts w:ascii="Times New Roman" w:hAnsi="Times New Roman" w:cs="Times New Roman"/>
          <w:color w:val="00000A"/>
          <w:sz w:val="24"/>
          <w:szCs w:val="24"/>
        </w:rPr>
        <w:t xml:space="preserve"> Администрации</w:t>
      </w:r>
      <w:r>
        <w:rPr>
          <w:rFonts w:ascii="Times New Roman" w:hAnsi="Times New Roman" w:cs="Times New Roman"/>
          <w:color w:val="000000"/>
          <w:sz w:val="24"/>
          <w:szCs w:val="24"/>
          <w:shd w:val="clear" w:color="auto" w:fill="FFFFFF"/>
        </w:rPr>
        <w:t xml:space="preserve">, официальном сайте </w:t>
      </w:r>
      <w:r>
        <w:rPr>
          <w:rFonts w:ascii="Times New Roman" w:hAnsi="Times New Roman" w:cs="Times New Roman"/>
          <w:color w:val="00000A"/>
          <w:sz w:val="24"/>
          <w:szCs w:val="24"/>
        </w:rPr>
        <w:t>Бокситогорского муниципального района</w:t>
      </w:r>
      <w:r>
        <w:rPr>
          <w:rFonts w:ascii="Times New Roman" w:hAnsi="Times New Roman" w:cs="Times New Roman"/>
          <w:color w:val="000000"/>
          <w:sz w:val="24"/>
          <w:szCs w:val="24"/>
          <w:shd w:val="clear" w:color="auto" w:fill="FFFFFF"/>
        </w:rPr>
        <w:t>, Единого портала ГБУ ЛО «МФЦ».</w:t>
      </w:r>
    </w:p>
    <w:p w:rsidR="00681377" w:rsidRDefault="00681377" w:rsidP="00276F26">
      <w:pPr>
        <w:numPr>
          <w:ilvl w:val="0"/>
          <w:numId w:val="6"/>
        </w:numPr>
        <w:suppressAutoHyphens/>
        <w:autoSpaceDN w:val="0"/>
        <w:spacing w:after="0" w:line="240" w:lineRule="auto"/>
        <w:ind w:firstLine="851"/>
        <w:jc w:val="both"/>
        <w:rPr>
          <w:rFonts w:ascii="Times New Roman" w:hAnsi="Times New Roman" w:cs="Times New Roman"/>
          <w:color w:val="00000A"/>
          <w:sz w:val="24"/>
          <w:szCs w:val="24"/>
        </w:rPr>
      </w:pPr>
    </w:p>
    <w:p w:rsidR="00681377" w:rsidRDefault="00681377" w:rsidP="00276F26">
      <w:pPr>
        <w:tabs>
          <w:tab w:val="left" w:pos="1276"/>
        </w:tabs>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lang w:val="en-US"/>
        </w:rPr>
        <w:t>II</w:t>
      </w:r>
      <w:r>
        <w:rPr>
          <w:rFonts w:ascii="Times New Roman" w:hAnsi="Times New Roman" w:cs="Times New Roman"/>
          <w:b/>
          <w:bCs/>
          <w:color w:val="00000A"/>
          <w:sz w:val="24"/>
          <w:szCs w:val="24"/>
        </w:rPr>
        <w:t>. Стандарт предоставления муниципальной услуги</w:t>
      </w:r>
    </w:p>
    <w:p w:rsidR="00681377" w:rsidRDefault="00681377" w:rsidP="00276F26">
      <w:pPr>
        <w:tabs>
          <w:tab w:val="left" w:pos="1276"/>
        </w:tabs>
        <w:autoSpaceDN w:val="0"/>
        <w:ind w:firstLine="851"/>
        <w:jc w:val="center"/>
        <w:rPr>
          <w:rFonts w:ascii="Times New Roman" w:hAnsi="Times New Roman" w:cs="Times New Roman"/>
          <w:b/>
          <w:bCs/>
          <w:color w:val="00000A"/>
          <w:sz w:val="24"/>
          <w:szCs w:val="24"/>
        </w:rPr>
      </w:pP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2.1. Наименование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 </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2.2. Наименование органа, предоставляющего муниципальную услугу</w:t>
      </w:r>
    </w:p>
    <w:p w:rsidR="00681377" w:rsidRDefault="00681377" w:rsidP="00276F26">
      <w:pPr>
        <w:numPr>
          <w:ilvl w:val="0"/>
          <w:numId w:val="6"/>
        </w:numPr>
        <w:tabs>
          <w:tab w:val="left" w:pos="570"/>
        </w:tabs>
        <w:suppressAutoHyphens/>
        <w:autoSpaceDN w:val="0"/>
        <w:spacing w:after="0" w:line="240" w:lineRule="auto"/>
        <w:ind w:left="0" w:firstLine="851"/>
        <w:jc w:val="both"/>
        <w:rPr>
          <w:rFonts w:ascii="Times New Roman" w:hAnsi="Times New Roman" w:cs="Times New Roman"/>
          <w:color w:val="00000A"/>
          <w:sz w:val="24"/>
          <w:szCs w:val="24"/>
          <w:highlight w:val="yellow"/>
        </w:rPr>
      </w:pPr>
      <w:r>
        <w:rPr>
          <w:rFonts w:ascii="Times New Roman" w:hAnsi="Times New Roman" w:cs="Times New Roman"/>
          <w:sz w:val="24"/>
          <w:szCs w:val="24"/>
        </w:rPr>
        <w:t xml:space="preserve">Структурным подразделением администрации </w:t>
      </w:r>
      <w:r>
        <w:rPr>
          <w:rFonts w:ascii="Times New Roman" w:hAnsi="Times New Roman" w:cs="Times New Roman"/>
          <w:color w:val="00000A"/>
          <w:sz w:val="24"/>
          <w:szCs w:val="24"/>
        </w:rPr>
        <w:t xml:space="preserve">Ефимовского городского поселения </w:t>
      </w:r>
      <w:r>
        <w:rPr>
          <w:rFonts w:ascii="Times New Roman" w:hAnsi="Times New Roman" w:cs="Times New Roman"/>
          <w:sz w:val="24"/>
          <w:szCs w:val="24"/>
        </w:rPr>
        <w:t>Бокситогорского муниципального района Ленинградской области,  ответственным за предоставление муниципальной услуги, является</w:t>
      </w:r>
      <w:r>
        <w:rPr>
          <w:rFonts w:ascii="Times New Roman" w:hAnsi="Times New Roman" w:cs="Times New Roman"/>
          <w:color w:val="00000A"/>
          <w:sz w:val="24"/>
          <w:szCs w:val="24"/>
        </w:rPr>
        <w:t>сектор жилищно-коммунального хозяйства администрации.</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ГБУ ЛО «МФЦ»), при наличии заключенного соглашения о взаимодействии (далее - Соглашение).</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2.3 Результат предоставления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Результатом предоставления муниципальной услуги является:</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2.3.1 Выдача согласования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2.3.2Выдача уведомления об отказе в предоставлении муниципальной услуги.</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2.4. Срок предоставления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681377" w:rsidRDefault="00681377" w:rsidP="00276F26">
      <w:pPr>
        <w:pStyle w:val="formattexttopleveltextindenttext"/>
        <w:spacing w:before="0" w:beforeAutospacing="0" w:after="0" w:afterAutospacing="0"/>
        <w:ind w:firstLine="709"/>
        <w:jc w:val="both"/>
        <w:textAlignment w:val="baseline"/>
        <w:rPr>
          <w:color w:val="00000A"/>
        </w:rPr>
      </w:pPr>
      <w:r>
        <w:t>Срок подготовки уведомления об отказе в предоставлении муниципальной услуги составляет 30 календарных дней, исчисляемых со дня регистрации заявления (запроса) с документами, необходимыми для предоставления муниципальной услуги.</w:t>
      </w:r>
      <w:r>
        <w:br/>
        <w:t xml:space="preserve">            Срок приостановления предоставления услуги законодательством Российской Федерации не предусмотрен.</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2.5. Правовые основания предоставления муниципальной услуги</w:t>
      </w:r>
    </w:p>
    <w:p w:rsidR="00681377" w:rsidRDefault="00681377" w:rsidP="00276F26">
      <w:pPr>
        <w:numPr>
          <w:ilvl w:val="0"/>
          <w:numId w:val="6"/>
        </w:numPr>
        <w:tabs>
          <w:tab w:val="left" w:pos="1276"/>
        </w:tabs>
        <w:suppressAutoHyphens/>
        <w:autoSpaceDN w:val="0"/>
        <w:spacing w:after="0" w:line="240" w:lineRule="auto"/>
        <w:ind w:left="0" w:firstLine="851"/>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Предоставление муниципальной услуги осуществляется в соответствии с:</w:t>
      </w:r>
    </w:p>
    <w:p w:rsidR="00681377" w:rsidRDefault="00681377" w:rsidP="00276F26">
      <w:pPr>
        <w:numPr>
          <w:ilvl w:val="0"/>
          <w:numId w:val="7"/>
        </w:numPr>
        <w:tabs>
          <w:tab w:val="left" w:pos="709"/>
          <w:tab w:val="left" w:pos="993"/>
          <w:tab w:val="left" w:pos="1276"/>
        </w:tabs>
        <w:suppressAutoHyphens/>
        <w:autoSpaceDN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 № 59-ФЗ от 02.05.2006 «О порядке рассмотрения обращений граждан Российской Федерации»;</w:t>
      </w:r>
    </w:p>
    <w:p w:rsidR="00681377" w:rsidRDefault="00681377" w:rsidP="00276F26">
      <w:pPr>
        <w:tabs>
          <w:tab w:val="left" w:pos="709"/>
          <w:tab w:val="left" w:pos="993"/>
          <w:tab w:val="left" w:pos="1276"/>
        </w:tabs>
        <w:autoSpaceDN w:val="0"/>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681377" w:rsidRDefault="00681377" w:rsidP="00276F26">
      <w:pPr>
        <w:tabs>
          <w:tab w:val="left" w:pos="709"/>
          <w:tab w:val="left" w:pos="993"/>
          <w:tab w:val="left" w:pos="1276"/>
        </w:tabs>
        <w:autoSpaceDN w:val="0"/>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27.07.2010 № 210 ФЗ «Об организации предоставления государственных и муниципальных услуг»;</w:t>
      </w:r>
    </w:p>
    <w:p w:rsidR="00681377" w:rsidRPr="003F18B6" w:rsidRDefault="00681377" w:rsidP="00276F26">
      <w:pPr>
        <w:shd w:val="clear" w:color="auto" w:fill="FFFFFF"/>
        <w:autoSpaceDN w:val="0"/>
        <w:ind w:firstLine="709"/>
        <w:jc w:val="both"/>
        <w:rPr>
          <w:rFonts w:ascii="Times New Roman" w:hAnsi="Times New Roman" w:cs="Times New Roman"/>
          <w:color w:val="000000"/>
          <w:sz w:val="24"/>
          <w:szCs w:val="24"/>
          <w:lang w:eastAsia="ru-RU"/>
        </w:rPr>
      </w:pPr>
      <w:r w:rsidRPr="003F18B6">
        <w:rPr>
          <w:rFonts w:ascii="Times New Roman" w:hAnsi="Times New Roman" w:cs="Times New Roman"/>
          <w:color w:val="000000"/>
          <w:sz w:val="24"/>
          <w:szCs w:val="24"/>
          <w:lang w:eastAsia="ru-RU"/>
        </w:rPr>
        <w:t>- </w:t>
      </w:r>
      <w:hyperlink r:id="rId9" w:anchor="7D20K3" w:history="1">
        <w:r w:rsidRPr="003F18B6">
          <w:rPr>
            <w:rStyle w:val="Hyperlink"/>
            <w:rFonts w:ascii="Times New Roman" w:hAnsi="Times New Roman" w:cs="Times New Roman"/>
            <w:color w:val="000000"/>
            <w:sz w:val="24"/>
            <w:szCs w:val="24"/>
            <w:lang w:eastAsia="ru-RU"/>
          </w:rPr>
          <w:t>Федеральным законом от 31.03.1999 N 69-ФЗ "О газоснабжении в Российской Федерации"</w:t>
        </w:r>
      </w:hyperlink>
      <w:r w:rsidRPr="003F18B6">
        <w:rPr>
          <w:rFonts w:ascii="Times New Roman" w:hAnsi="Times New Roman" w:cs="Times New Roman"/>
          <w:color w:val="000000"/>
          <w:sz w:val="24"/>
          <w:szCs w:val="24"/>
          <w:lang w:eastAsia="ru-RU"/>
        </w:rPr>
        <w:t>;</w:t>
      </w:r>
    </w:p>
    <w:p w:rsidR="00681377" w:rsidRDefault="00681377" w:rsidP="00276F26">
      <w:pPr>
        <w:tabs>
          <w:tab w:val="left" w:pos="993"/>
          <w:tab w:val="left" w:pos="1080"/>
        </w:tabs>
        <w:autoSpaceDN w:val="0"/>
        <w:ind w:firstLine="851"/>
        <w:jc w:val="both"/>
        <w:rPr>
          <w:rFonts w:ascii="Times New Roman" w:hAnsi="Times New Roman" w:cs="Times New Roman"/>
          <w:sz w:val="24"/>
          <w:szCs w:val="24"/>
          <w:lang w:eastAsia="ar-SA"/>
        </w:rPr>
      </w:pPr>
      <w:r>
        <w:rPr>
          <w:rFonts w:ascii="Times New Roman" w:hAnsi="Times New Roman" w:cs="Times New Roman"/>
          <w:sz w:val="24"/>
          <w:szCs w:val="24"/>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681377" w:rsidRDefault="00681377" w:rsidP="00276F26">
      <w:pPr>
        <w:autoSpaceDN w:val="0"/>
        <w:ind w:firstLine="851"/>
        <w:jc w:val="both"/>
        <w:rPr>
          <w:rFonts w:ascii="Times New Roman" w:hAnsi="Times New Roman" w:cs="Times New Roman"/>
          <w:sz w:val="24"/>
          <w:szCs w:val="24"/>
        </w:rPr>
      </w:pPr>
      <w:r>
        <w:rPr>
          <w:rFonts w:ascii="Times New Roman" w:hAnsi="Times New Roman" w:cs="Times New Roman"/>
          <w:sz w:val="24"/>
          <w:szCs w:val="24"/>
        </w:rPr>
        <w:t>- Уставом Ефимовского городского поселения Бокситогорского муниципального района</w:t>
      </w:r>
    </w:p>
    <w:p w:rsidR="00681377" w:rsidRDefault="00681377" w:rsidP="00276F26">
      <w:pPr>
        <w:autoSpaceDN w:val="0"/>
        <w:ind w:firstLine="851"/>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Административным регламентом. </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81377" w:rsidRDefault="00681377" w:rsidP="00276F26">
      <w:pPr>
        <w:numPr>
          <w:ilvl w:val="0"/>
          <w:numId w:val="6"/>
        </w:numPr>
        <w:tabs>
          <w:tab w:val="left" w:pos="45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2.6.1. Для </w:t>
      </w:r>
      <w:r>
        <w:rPr>
          <w:rFonts w:ascii="Times New Roman" w:eastAsia="ヒラギノ角ゴ Pro W3" w:hAnsi="Times New Roman" w:cs="Times New Roman"/>
          <w:color w:val="000000"/>
          <w:sz w:val="24"/>
          <w:szCs w:val="24"/>
        </w:rPr>
        <w:t>предоставления</w:t>
      </w:r>
      <w:r>
        <w:rPr>
          <w:rFonts w:ascii="Times New Roman" w:hAnsi="Times New Roman" w:cs="Times New Roman"/>
          <w:color w:val="00000A"/>
          <w:sz w:val="24"/>
          <w:szCs w:val="24"/>
        </w:rPr>
        <w:t xml:space="preserve"> муниципальной услуги заявитель представляет:</w:t>
      </w:r>
    </w:p>
    <w:p w:rsidR="00681377" w:rsidRDefault="00681377" w:rsidP="00276F26">
      <w:pPr>
        <w:numPr>
          <w:ilvl w:val="0"/>
          <w:numId w:val="6"/>
        </w:numPr>
        <w:tabs>
          <w:tab w:val="left" w:pos="45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 заявление;</w:t>
      </w:r>
    </w:p>
    <w:p w:rsidR="00681377" w:rsidRDefault="00681377" w:rsidP="00276F26">
      <w:pPr>
        <w:numPr>
          <w:ilvl w:val="0"/>
          <w:numId w:val="6"/>
        </w:numPr>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копии документов, удостоверяющих личность, либо личность представителя физического или юридического лица; </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3) Схема расположения объекта газоснабжения, используемого для обеспечения населения газом (1 экз., оригинал на бумажном носителе, а также на диске или флеш-носителе) (подлежит возврату) (представляется в электронном виде в формате .tab, .dxf/dwg, .prx, .mid/mif, .цмм и на бумажном носителе).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согласие на обработку персональных данных.</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2.6.2. Документы, необходимые для предоставления муниципальной услуги, указанные в пунктах 2.6 настоящего административного регламента, могут быть представлены заявителем следующими способами:</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посредством почтового отправления;</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через порталы государственных и муниципальных услуг (функций);</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через отдел по организации предоставления муниципальных услуг ГБУ ЛО «МФЦ»;</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2.6.3. Варианты представления документов, необходимых для предоставления муниципальной услуги, указанных в пунктах 2.6, 2.7 настоящего административного регламента:</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 направлении заявления (запроса)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(запросе) осуществляется в порядке, установленном федеральным законодательством;</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 обращении за муниципальной услугой через отдел по организации предоставления муниципальных услуг ГБУ ЛО «МФЦ»; представляются оригиналы и (или) копии документов согласно требованиям, указанным в пунктах 2.6 и 2.7 настоящего административного регламента;</w:t>
      </w:r>
    </w:p>
    <w:p w:rsidR="00681377" w:rsidRDefault="00681377" w:rsidP="00276F26">
      <w:pPr>
        <w:tabs>
          <w:tab w:val="left" w:pos="993"/>
        </w:tabs>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документы, необходимые для предоставления муниципальной услуги, могут быть представлены заявителем в форме электронных документов с использованием порталов государственных и муниципальных услуг (функций) и (или) иных электронных сервисов предоставления муниципальных услуг в сети "Интернет".</w:t>
      </w:r>
    </w:p>
    <w:p w:rsidR="00681377" w:rsidRDefault="00681377" w:rsidP="00276F26">
      <w:pPr>
        <w:numPr>
          <w:ilvl w:val="0"/>
          <w:numId w:val="6"/>
        </w:numPr>
        <w:suppressAutoHyphens/>
        <w:autoSpaceDN w:val="0"/>
        <w:spacing w:after="0" w:line="240" w:lineRule="auto"/>
        <w:ind w:left="0" w:firstLine="851"/>
        <w:jc w:val="both"/>
        <w:rPr>
          <w:rFonts w:ascii="Times New Roman" w:eastAsia="PMingLiU" w:hAnsi="Times New Roman"/>
          <w:color w:val="00000A"/>
          <w:sz w:val="24"/>
          <w:szCs w:val="24"/>
          <w:lang w:eastAsia="ar-SA"/>
        </w:rPr>
      </w:pPr>
      <w:r>
        <w:rPr>
          <w:rFonts w:ascii="Times New Roman" w:hAnsi="Times New Roman" w:cs="Times New Roman"/>
          <w:color w:val="00000A"/>
          <w:sz w:val="24"/>
          <w:szCs w:val="24"/>
        </w:rPr>
        <w:t>2.6.4. Образец заявления  о предоставлении муниципальной услуги по согласованию схем расположения объектов газоснабжения, используемых для обеспечения населения газом</w:t>
      </w:r>
      <w:r>
        <w:rPr>
          <w:rFonts w:ascii="Times New Roman" w:eastAsia="PMingLiU" w:hAnsi="Times New Roman" w:cs="Times New Roman"/>
          <w:color w:val="00000A"/>
          <w:sz w:val="24"/>
          <w:szCs w:val="24"/>
        </w:rPr>
        <w:t xml:space="preserve"> представлен в приложении № 4 к Административному регламенту.</w:t>
      </w:r>
    </w:p>
    <w:p w:rsidR="00681377" w:rsidRDefault="00681377" w:rsidP="00276F26">
      <w:pPr>
        <w:numPr>
          <w:ilvl w:val="0"/>
          <w:numId w:val="6"/>
        </w:numPr>
        <w:tabs>
          <w:tab w:val="left" w:pos="45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2.6.5. Ответственность за достоверность представляемых сведений возлагается на заявителя.</w:t>
      </w:r>
    </w:p>
    <w:p w:rsidR="00681377" w:rsidRDefault="00681377" w:rsidP="00276F26">
      <w:pPr>
        <w:pStyle w:val="Heading4"/>
        <w:spacing w:before="120" w:beforeAutospacing="0" w:after="120" w:afterAutospacing="0"/>
        <w:ind w:firstLine="709"/>
        <w:jc w:val="center"/>
        <w:textAlignment w:val="baseline"/>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81377" w:rsidRDefault="00681377" w:rsidP="00276F26">
      <w:pPr>
        <w:pStyle w:val="formattexttopleveltextindenttext"/>
        <w:spacing w:before="0" w:beforeAutospacing="0" w:after="0" w:afterAutospacing="0"/>
        <w:ind w:firstLine="709"/>
        <w:jc w:val="both"/>
        <w:textAlignment w:val="baseline"/>
      </w:pPr>
      <w:r>
        <w:t>1. Выписка из Единого государственного реестра юридических лиц (1 экз., копия (с представлением оригинала), копия возврату не подлежит) (представляется в случае, если заявителем является юридическое лицо).</w:t>
      </w:r>
    </w:p>
    <w:p w:rsidR="00681377" w:rsidRDefault="00681377" w:rsidP="00276F26">
      <w:pPr>
        <w:pStyle w:val="formattexttopleveltextindenttext"/>
        <w:spacing w:before="0" w:beforeAutospacing="0" w:after="0" w:afterAutospacing="0"/>
        <w:ind w:firstLine="709"/>
        <w:jc w:val="both"/>
        <w:textAlignment w:val="baseline"/>
      </w:pPr>
      <w:r>
        <w:t>2. Выписка из Единого государственного реестра индивидуальных предпринимателей (1 экз., копия (с представлением оригинала), копия возврату не подлежит) (представляется в случае, если заявителем является индивидуальный предприниматель).</w:t>
      </w:r>
    </w:p>
    <w:p w:rsidR="00681377" w:rsidRDefault="00681377" w:rsidP="00276F26">
      <w:pPr>
        <w:pStyle w:val="formattexttopleveltextindenttext"/>
        <w:spacing w:before="0" w:beforeAutospacing="0" w:after="0" w:afterAutospacing="0"/>
        <w:ind w:firstLine="709"/>
        <w:jc w:val="both"/>
        <w:textAlignment w:val="baseline"/>
      </w:pPr>
      <w:r>
        <w:t>Непредставление заявителем документов, указанных в пункте 2.7 настоящего административного регламента, не является основанием для отказа в предоставлении муниципальной услуги.</w:t>
      </w:r>
    </w:p>
    <w:p w:rsidR="00681377" w:rsidRDefault="00681377" w:rsidP="00276F26">
      <w:pPr>
        <w:pStyle w:val="Heading4"/>
        <w:spacing w:before="120" w:beforeAutospacing="0" w:after="120" w:afterAutospacing="0"/>
        <w:ind w:firstLine="709"/>
        <w:jc w:val="center"/>
        <w:textAlignment w:val="baseline"/>
      </w:pPr>
      <w:r>
        <w:t>2.8. Указание на запрет требовать от заявителя</w:t>
      </w:r>
    </w:p>
    <w:p w:rsidR="00681377" w:rsidRDefault="00681377" w:rsidP="00276F26">
      <w:pPr>
        <w:pStyle w:val="formattexttopleveltextindenttext"/>
        <w:spacing w:before="0" w:beforeAutospacing="0" w:after="0" w:afterAutospacing="0"/>
        <w:ind w:firstLine="709"/>
        <w:jc w:val="both"/>
        <w:textAlignment w:val="baseline"/>
      </w:pPr>
      <w:r>
        <w:t>Администрация, ГБУ ЛО «МФЦ» не могут требовать от заявителя:</w:t>
      </w:r>
    </w:p>
    <w:p w:rsidR="00681377" w:rsidRDefault="00681377" w:rsidP="00276F26">
      <w:pPr>
        <w:pStyle w:val="formattexttopleveltextindenttext"/>
        <w:spacing w:before="0" w:beforeAutospacing="0" w:after="0" w:afterAutospacing="0"/>
        <w:ind w:firstLine="709"/>
        <w:jc w:val="both"/>
        <w:textAlignment w:val="baseline"/>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81377" w:rsidRDefault="00681377" w:rsidP="00276F26">
      <w:pPr>
        <w:pStyle w:val="formattexttopleveltextindenttext"/>
        <w:spacing w:before="0" w:beforeAutospacing="0" w:after="0" w:afterAutospacing="0"/>
        <w:ind w:firstLine="709"/>
        <w:jc w:val="both"/>
        <w:textAlignment w:val="baseline"/>
      </w:pPr>
      <w: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81377" w:rsidRDefault="00681377" w:rsidP="00276F26">
      <w:pPr>
        <w:pStyle w:val="formattexttopleveltextindenttext"/>
        <w:spacing w:before="0" w:beforeAutospacing="0" w:after="0" w:afterAutospacing="0"/>
        <w:ind w:firstLine="709"/>
        <w:jc w:val="both"/>
        <w:textAlignment w:val="baseline"/>
      </w:pPr>
      <w: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681377" w:rsidRDefault="00681377" w:rsidP="00276F26">
      <w:pPr>
        <w:pStyle w:val="formattexttopleveltextindenttext"/>
        <w:spacing w:before="0" w:beforeAutospacing="0" w:after="0" w:afterAutospacing="0"/>
        <w:ind w:firstLine="709"/>
        <w:jc w:val="both"/>
        <w:textAlignment w:val="baseline"/>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1377" w:rsidRDefault="00681377" w:rsidP="00276F26">
      <w:pPr>
        <w:pStyle w:val="formattexttopleveltextindenttext"/>
        <w:spacing w:before="0" w:beforeAutospacing="0" w:after="0" w:afterAutospacing="0"/>
        <w:ind w:firstLine="709"/>
        <w:jc w:val="both"/>
        <w:textAlignment w:val="baseline"/>
      </w:pPr>
      <w:r>
        <w:t>а) изменение требований нормативных правовых актов, касающихся предоставления муниципальной услуги, после первоначальной подачи заявления (запроса) о предоставлении муниципальной услуги;</w:t>
      </w:r>
    </w:p>
    <w:p w:rsidR="00681377" w:rsidRDefault="00681377" w:rsidP="00276F26">
      <w:pPr>
        <w:pStyle w:val="formattexttopleveltextindenttext"/>
        <w:spacing w:before="0" w:beforeAutospacing="0" w:after="0" w:afterAutospacing="0"/>
        <w:ind w:firstLine="709"/>
        <w:jc w:val="both"/>
        <w:textAlignment w:val="baseline"/>
      </w:pPr>
      <w:r>
        <w:t>б) наличие ошибок в заявлении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1377" w:rsidRDefault="00681377" w:rsidP="00276F26">
      <w:pPr>
        <w:pStyle w:val="formattexttopleveltextindenttext"/>
        <w:spacing w:before="0" w:beforeAutospacing="0" w:after="0" w:afterAutospacing="0"/>
        <w:ind w:firstLine="709"/>
        <w:jc w:val="both"/>
        <w:textAlignment w:val="baseline"/>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1377" w:rsidRDefault="00681377" w:rsidP="00276F26">
      <w:pPr>
        <w:tabs>
          <w:tab w:val="left" w:pos="1276"/>
        </w:tabs>
        <w:autoSpaceDN w:val="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организации, предусмотренной частью 1.1 статьи 16 Федерального закона N 210-ФЗ, уведомляется </w:t>
      </w:r>
    </w:p>
    <w:p w:rsidR="00681377" w:rsidRDefault="00681377" w:rsidP="00276F26">
      <w:pPr>
        <w:autoSpaceDN w:val="0"/>
        <w:spacing w:before="120" w:after="120"/>
        <w:ind w:firstLine="709"/>
        <w:jc w:val="center"/>
        <w:textAlignment w:val="baseline"/>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1377" w:rsidRDefault="00681377" w:rsidP="00276F26">
      <w:pPr>
        <w:autoSpaceDN w:val="0"/>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2.9.1. Основания для приостановления предоставления муниципальной услуги не предусмотрены.</w:t>
      </w:r>
    </w:p>
    <w:p w:rsidR="00681377" w:rsidRDefault="00681377" w:rsidP="00276F26">
      <w:pPr>
        <w:autoSpaceDN w:val="0"/>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2.9.2. Исчерпывающий перечень оснований для отказа в предоставлении муниципальной услуги:</w:t>
      </w:r>
    </w:p>
    <w:p w:rsidR="00681377" w:rsidRDefault="00681377" w:rsidP="00276F26">
      <w:pPr>
        <w:autoSpaceDN w:val="0"/>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1. Несоответствие схемы расположения объектов газоснабжения для обеспечения населения газом нормативам, требуемым для проектирования объектов газоснабжения.</w:t>
      </w:r>
    </w:p>
    <w:p w:rsidR="00681377" w:rsidRDefault="00681377" w:rsidP="00276F26">
      <w:pPr>
        <w:autoSpaceDN w:val="0"/>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2. 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w:t>
      </w:r>
    </w:p>
    <w:p w:rsidR="00681377" w:rsidRDefault="00681377" w:rsidP="00276F26">
      <w:pPr>
        <w:tabs>
          <w:tab w:val="left" w:pos="1276"/>
        </w:tabs>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подпунктом 2.10.2 пункта 2.10 настоящего административного регламента, заявитель вправе повторно обратиться за предоставлением муниципальной услуги.</w:t>
      </w:r>
    </w:p>
    <w:p w:rsidR="00681377" w:rsidRDefault="00681377" w:rsidP="00276F26">
      <w:pPr>
        <w:tabs>
          <w:tab w:val="left" w:pos="1276"/>
        </w:tabs>
        <w:autoSpaceDN w:val="0"/>
        <w:jc w:val="both"/>
        <w:rPr>
          <w:rFonts w:ascii="Times New Roman" w:hAnsi="Times New Roman" w:cs="Times New Roman"/>
          <w:sz w:val="24"/>
          <w:szCs w:val="24"/>
          <w:lang w:eastAsia="ru-RU"/>
        </w:rPr>
      </w:pPr>
    </w:p>
    <w:p w:rsidR="00681377" w:rsidRDefault="00681377" w:rsidP="00276F26">
      <w:pPr>
        <w:pStyle w:val="formattexttopleveltextindenttext"/>
        <w:spacing w:before="120" w:beforeAutospacing="0" w:after="120" w:afterAutospacing="0"/>
        <w:ind w:firstLine="709"/>
        <w:jc w:val="center"/>
        <w:textAlignment w:val="baseline"/>
        <w:rPr>
          <w:b/>
          <w:bCs/>
        </w:rPr>
      </w:pPr>
      <w:r>
        <w:rPr>
          <w:b/>
          <w:bCs/>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1377" w:rsidRDefault="00681377" w:rsidP="00276F26">
      <w:pPr>
        <w:pStyle w:val="formattexttopleveltextindenttext"/>
        <w:spacing w:before="0" w:beforeAutospacing="0" w:after="0" w:afterAutospacing="0"/>
        <w:ind w:firstLine="709"/>
        <w:jc w:val="both"/>
        <w:textAlignment w:val="baseline"/>
      </w:pPr>
      <w:r>
        <w:t>Муниципальная услуга предоставляется бесплатно.</w:t>
      </w:r>
    </w:p>
    <w:p w:rsidR="00681377" w:rsidRDefault="00681377" w:rsidP="00276F26">
      <w:pPr>
        <w:tabs>
          <w:tab w:val="left" w:pos="1276"/>
        </w:tabs>
        <w:autoSpaceDN w:val="0"/>
        <w:spacing w:before="120" w:after="120"/>
        <w:ind w:hanging="142"/>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2.11.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Срок ожидания в очереди при получении результата предоставления государственной муниципальной услуги не должен превышать 15 минут.</w:t>
      </w:r>
    </w:p>
    <w:p w:rsidR="00681377" w:rsidRDefault="00681377" w:rsidP="00276F26">
      <w:pPr>
        <w:tabs>
          <w:tab w:val="left" w:pos="1276"/>
        </w:tabs>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2.12.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2.12.3. Требования к размещению мест ожидания:</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места ожидания должны быть оборудованы стульями (кресельными секциями) и (или) скамьями (банкетками);</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2.12.4. Требования к оформлению входа в здание:</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здание должно быть оборудовано удобной лестницей с поручнями для свободного доступа заявителей в помещение;</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центральный вход в здание должен быть оборудован информационной табличкой (вывеской), содержащей следующую информацию:</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наименование уполномоченного органа;</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режим работы;</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вход и выход из здания оборудуются соответствующими ук</w:t>
      </w:r>
      <w:r>
        <w:rPr>
          <w:rFonts w:ascii="Times New Roman" w:hAnsi="Times New Roman" w:cs="Times New Roman"/>
          <w:color w:val="000000"/>
          <w:sz w:val="24"/>
          <w:szCs w:val="24"/>
          <w:shd w:val="clear" w:color="auto" w:fill="FFFFFF"/>
        </w:rPr>
        <w:t>азателями;</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информационные таблички должны размещаться рядом с входом либо на двери входа так, чтобы их хорошо видели посетители; </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фасад здания (строения) должен быть оборудован осветительными приборами.</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2.12.6. Требования к местам приема заявителей:</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кабинеты приема заявителей должны быть оборудованы информационными табличками с указанием:</w:t>
      </w:r>
    </w:p>
    <w:p w:rsidR="00681377" w:rsidRDefault="00681377" w:rsidP="00276F26">
      <w:pPr>
        <w:autoSpaceDN w:val="0"/>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номера кабинета;</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81377" w:rsidRDefault="00681377" w:rsidP="00276F26">
      <w:pPr>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место для приема заявителя должно быть снабжено стулом, иметь место для письма и раскладки документов.</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2.12.7. В целях обеспечения конфиденциальности сведений о заявителе, одним должностным лицом одновременно ведется прием только одного заявителя. </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2.13.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1377" w:rsidRDefault="00681377" w:rsidP="00276F26">
      <w:pPr>
        <w:overflowPunct w:val="0"/>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2.13.2. Показателями доступности муниципальной услуги являются: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количество взаимодействий со специалистом при предоставлении муниципальной услуги – не более двух;</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продолжительность взаимодействия со специалистом при предоставлении муниципальной услуги - не более 15 минут;</w:t>
      </w:r>
    </w:p>
    <w:p w:rsidR="00681377" w:rsidRDefault="00681377" w:rsidP="00276F26">
      <w:pPr>
        <w:tabs>
          <w:tab w:val="left" w:pos="720"/>
          <w:tab w:val="left" w:pos="1800"/>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количество повторных обращений граждан в подразделение за предоставлением информации о ходе предоставления муниципальной услуги;</w:t>
      </w:r>
    </w:p>
    <w:p w:rsidR="00681377" w:rsidRDefault="00681377" w:rsidP="00276F26">
      <w:pPr>
        <w:tabs>
          <w:tab w:val="left" w:pos="720"/>
          <w:tab w:val="left" w:pos="1800"/>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возможность получения муниципальной услуги в МФЦ;</w:t>
      </w:r>
    </w:p>
    <w:p w:rsidR="00681377" w:rsidRDefault="00681377" w:rsidP="00276F26">
      <w:pPr>
        <w:tabs>
          <w:tab w:val="left" w:pos="720"/>
          <w:tab w:val="left" w:pos="1800"/>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транспортная доступность к местам предоставления муниципальной услуги.</w:t>
      </w:r>
    </w:p>
    <w:p w:rsidR="00681377" w:rsidRDefault="00681377" w:rsidP="00276F26">
      <w:pPr>
        <w:tabs>
          <w:tab w:val="left" w:pos="720"/>
          <w:tab w:val="left" w:pos="1800"/>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Показателями качества муниципальной услуги являются: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соблюдение сроков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отсутствие обоснованных жалоб граждан на предоставление муниципальной услуги.</w:t>
      </w:r>
    </w:p>
    <w:p w:rsidR="00681377" w:rsidRDefault="00681377" w:rsidP="00276F26">
      <w:pPr>
        <w:autoSpaceDN w:val="0"/>
        <w:spacing w:before="120" w:after="12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2.16.1.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2.16.2. В настоящее время муниципальная услуга в электронном виде не осуществляется.</w:t>
      </w:r>
    </w:p>
    <w:p w:rsidR="00681377" w:rsidRDefault="00681377" w:rsidP="00276F26">
      <w:pPr>
        <w:tabs>
          <w:tab w:val="left" w:pos="1276"/>
        </w:tabs>
        <w:autoSpaceDN w:val="0"/>
        <w:jc w:val="center"/>
        <w:rPr>
          <w:rFonts w:ascii="Times New Roman" w:hAnsi="Times New Roman" w:cs="Times New Roman"/>
          <w:b/>
          <w:bCs/>
          <w:color w:val="00000A"/>
          <w:sz w:val="24"/>
          <w:szCs w:val="24"/>
        </w:rPr>
      </w:pPr>
    </w:p>
    <w:p w:rsidR="00681377" w:rsidRDefault="00681377" w:rsidP="00276F26">
      <w:pPr>
        <w:tabs>
          <w:tab w:val="left" w:pos="1276"/>
        </w:tabs>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lang w:val="en-US"/>
        </w:rPr>
        <w:t>III</w:t>
      </w:r>
      <w:r>
        <w:rPr>
          <w:rFonts w:ascii="Times New Roman" w:hAnsi="Times New Roman" w:cs="Times New Roman"/>
          <w:b/>
          <w:bCs/>
          <w:color w:val="00000A"/>
          <w:sz w:val="24"/>
          <w:szCs w:val="24"/>
        </w:rPr>
        <w:t xml:space="preserve">. Состав, последовательность и сроки выполнения </w:t>
      </w:r>
    </w:p>
    <w:p w:rsidR="00681377" w:rsidRDefault="00681377" w:rsidP="00276F26">
      <w:pPr>
        <w:tabs>
          <w:tab w:val="left" w:pos="1276"/>
        </w:tabs>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81377" w:rsidRDefault="00681377" w:rsidP="00276F26">
      <w:pPr>
        <w:numPr>
          <w:ilvl w:val="0"/>
          <w:numId w:val="6"/>
        </w:numPr>
        <w:tabs>
          <w:tab w:val="left" w:pos="0"/>
        </w:tabs>
        <w:suppressAutoHyphens/>
        <w:autoSpaceDN w:val="0"/>
        <w:spacing w:after="0" w:line="240" w:lineRule="auto"/>
        <w:ind w:firstLine="0"/>
        <w:jc w:val="both"/>
        <w:rPr>
          <w:rFonts w:ascii="Times New Roman" w:hAnsi="Times New Roman" w:cs="Times New Roman"/>
          <w:color w:val="00000A"/>
          <w:sz w:val="24"/>
          <w:szCs w:val="24"/>
        </w:rPr>
      </w:pPr>
    </w:p>
    <w:p w:rsidR="00681377" w:rsidRDefault="00681377" w:rsidP="00276F26">
      <w:pPr>
        <w:numPr>
          <w:ilvl w:val="0"/>
          <w:numId w:val="6"/>
        </w:numPr>
        <w:tabs>
          <w:tab w:val="left" w:pos="0"/>
        </w:tabs>
        <w:suppressAutoHyphens/>
        <w:autoSpaceDN w:val="0"/>
        <w:spacing w:after="0" w:line="240" w:lineRule="auto"/>
        <w:ind w:firstLine="0"/>
        <w:jc w:val="both"/>
        <w:rPr>
          <w:rFonts w:ascii="Times New Roman" w:hAnsi="Times New Roman" w:cs="Times New Roman"/>
          <w:color w:val="00000A"/>
          <w:sz w:val="24"/>
          <w:szCs w:val="24"/>
        </w:rPr>
      </w:pPr>
      <w:r>
        <w:rPr>
          <w:rFonts w:ascii="Times New Roman" w:hAnsi="Times New Roman" w:cs="Times New Roman"/>
          <w:color w:val="00000A"/>
          <w:sz w:val="24"/>
          <w:szCs w:val="24"/>
        </w:rPr>
        <w:t>3.1. Предоставление муниципальной услуги включает в себя следующие административные процедуры:</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 прием заявления и документов, необходимых для предоставления муниципальной услуги;</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2) рассмотрение заявления и представленных документов;</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3) формирование и направление межведомственного запроса;</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 принятие решения о предоставлении (об отказе предоставления) муниципальной услуги;</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 выдача результатов муниципальной услуги.</w:t>
      </w:r>
    </w:p>
    <w:p w:rsidR="00681377" w:rsidRDefault="00681377" w:rsidP="00276F26">
      <w:pPr>
        <w:tabs>
          <w:tab w:val="left" w:pos="1276"/>
        </w:tabs>
        <w:autoSpaceDN w:val="0"/>
        <w:ind w:firstLine="851"/>
        <w:rPr>
          <w:rFonts w:ascii="Times New Roman" w:hAnsi="Times New Roman" w:cs="Times New Roman"/>
          <w:color w:val="00000A"/>
          <w:sz w:val="24"/>
          <w:szCs w:val="24"/>
        </w:rPr>
      </w:pPr>
      <w:r>
        <w:rPr>
          <w:rFonts w:ascii="Times New Roman" w:hAnsi="Times New Roman" w:cs="Times New Roman"/>
          <w:color w:val="00000A"/>
          <w:sz w:val="24"/>
          <w:szCs w:val="24"/>
        </w:rPr>
        <w:t>3.2. Блок-схема предоставления муниципальной услуги</w:t>
      </w:r>
    </w:p>
    <w:p w:rsidR="00681377" w:rsidRDefault="00681377" w:rsidP="00276F26">
      <w:pPr>
        <w:numPr>
          <w:ilvl w:val="0"/>
          <w:numId w:val="6"/>
        </w:numPr>
        <w:tabs>
          <w:tab w:val="left" w:pos="6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Блок-схема последовательности действий при предоставлении муниципальной услуги представлена в приложении № 3 к Административному регламенту.</w:t>
      </w:r>
    </w:p>
    <w:p w:rsidR="00681377" w:rsidRDefault="00681377" w:rsidP="00276F26">
      <w:pPr>
        <w:tabs>
          <w:tab w:val="left" w:pos="1276"/>
        </w:tabs>
        <w:autoSpaceDN w:val="0"/>
        <w:ind w:firstLine="851"/>
        <w:rPr>
          <w:rFonts w:ascii="Times New Roman" w:hAnsi="Times New Roman" w:cs="Times New Roman"/>
          <w:color w:val="00000A"/>
          <w:sz w:val="24"/>
          <w:szCs w:val="24"/>
        </w:rPr>
      </w:pPr>
      <w:r>
        <w:rPr>
          <w:rFonts w:ascii="Times New Roman" w:hAnsi="Times New Roman" w:cs="Times New Roman"/>
          <w:color w:val="00000A"/>
          <w:sz w:val="24"/>
          <w:szCs w:val="24"/>
        </w:rPr>
        <w:t>3.3. Прием заявления и документов, необходимых для предоставления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Регистрация заявления осуществляется специалистом  ответственным за регистрацию заявлений.</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После регистрации заявление и прилагаемые к нему документы направляются Главе Администрации.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Срок регистрации заявлений о предоставлении муниципальной услуги не должен превышать одного дня со дня подачи заявления. </w:t>
      </w:r>
    </w:p>
    <w:p w:rsidR="00681377" w:rsidRDefault="00681377" w:rsidP="00276F26">
      <w:pPr>
        <w:tabs>
          <w:tab w:val="left" w:pos="1276"/>
        </w:tabs>
        <w:autoSpaceDN w:val="0"/>
        <w:ind w:firstLine="851"/>
        <w:rPr>
          <w:rFonts w:ascii="Times New Roman" w:hAnsi="Times New Roman" w:cs="Times New Roman"/>
          <w:color w:val="00000A"/>
          <w:sz w:val="24"/>
          <w:szCs w:val="24"/>
        </w:rPr>
      </w:pPr>
      <w:r>
        <w:rPr>
          <w:rFonts w:ascii="Times New Roman" w:hAnsi="Times New Roman" w:cs="Times New Roman"/>
          <w:color w:val="00000A"/>
          <w:sz w:val="24"/>
          <w:szCs w:val="24"/>
        </w:rPr>
        <w:t>3.4. Рассмотрение заявления и представленных документов</w:t>
      </w:r>
    </w:p>
    <w:p w:rsidR="00681377" w:rsidRDefault="00681377" w:rsidP="00276F26">
      <w:pPr>
        <w:numPr>
          <w:ilvl w:val="0"/>
          <w:numId w:val="6"/>
        </w:numPr>
        <w:tabs>
          <w:tab w:val="left" w:pos="165"/>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Результатом административной процедуры является: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подготовка и направление письма заявителю об отказе в предоставлении муниципальной услуги.</w:t>
      </w:r>
    </w:p>
    <w:p w:rsidR="00681377" w:rsidRDefault="00681377" w:rsidP="00276F26">
      <w:pPr>
        <w:tabs>
          <w:tab w:val="left" w:pos="1276"/>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681377" w:rsidRDefault="00681377" w:rsidP="00276F26">
      <w:pPr>
        <w:tabs>
          <w:tab w:val="left" w:pos="1276"/>
        </w:tabs>
        <w:autoSpaceDN w:val="0"/>
        <w:rPr>
          <w:rFonts w:ascii="Times New Roman" w:hAnsi="Times New Roman" w:cs="Times New Roman"/>
          <w:color w:val="00000A"/>
          <w:sz w:val="24"/>
          <w:szCs w:val="24"/>
        </w:rPr>
      </w:pPr>
      <w:r>
        <w:rPr>
          <w:rFonts w:ascii="Times New Roman" w:hAnsi="Times New Roman" w:cs="Times New Roman"/>
          <w:color w:val="00000A"/>
          <w:sz w:val="24"/>
          <w:szCs w:val="24"/>
        </w:rPr>
        <w:t>3.5. Принятие решения о предоставлении (об отказе предоставления)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3.5.1.Предоставление муниципальной услуги включает в себя следующие административные процедуры: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 согласование Главой Администрации схемы расположения объекта газоснабжения.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2) подготовка уведомления об отказе в предоставлении муниципальной услуги – не позднее 30 календарных дней.</w:t>
      </w:r>
    </w:p>
    <w:p w:rsidR="00681377" w:rsidRDefault="00681377" w:rsidP="00276F26">
      <w:pPr>
        <w:numPr>
          <w:ilvl w:val="0"/>
          <w:numId w:val="6"/>
        </w:numPr>
        <w:tabs>
          <w:tab w:val="left" w:pos="60"/>
        </w:tabs>
        <w:suppressAutoHyphens/>
        <w:autoSpaceDN w:val="0"/>
        <w:spacing w:after="0" w:line="240" w:lineRule="auto"/>
        <w:ind w:left="0"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3.5.2. Результатом административной процедуры является согласованная Главой Администрации схема расположения объектов газоснабжения, используемых для обеспечения населения газом,  либо выдача уведомления об отказе. </w:t>
      </w:r>
    </w:p>
    <w:p w:rsidR="00681377" w:rsidRDefault="00681377" w:rsidP="00276F26">
      <w:pPr>
        <w:numPr>
          <w:ilvl w:val="0"/>
          <w:numId w:val="6"/>
        </w:numPr>
        <w:tabs>
          <w:tab w:val="left" w:pos="60"/>
        </w:tabs>
        <w:suppressAutoHyphens/>
        <w:autoSpaceDN w:val="0"/>
        <w:spacing w:after="0" w:line="240" w:lineRule="auto"/>
        <w:ind w:firstLine="851"/>
        <w:jc w:val="both"/>
        <w:rPr>
          <w:rFonts w:ascii="Times New Roman" w:hAnsi="Times New Roman" w:cs="Times New Roman"/>
          <w:color w:val="00000A"/>
          <w:sz w:val="24"/>
          <w:szCs w:val="24"/>
        </w:rPr>
      </w:pPr>
    </w:p>
    <w:p w:rsidR="00681377" w:rsidRDefault="00681377" w:rsidP="00276F26">
      <w:pPr>
        <w:tabs>
          <w:tab w:val="left" w:pos="1276"/>
        </w:tabs>
        <w:autoSpaceDN w:val="0"/>
        <w:rPr>
          <w:rFonts w:ascii="Times New Roman" w:hAnsi="Times New Roman" w:cs="Times New Roman"/>
          <w:b/>
          <w:bCs/>
          <w:color w:val="00000A"/>
          <w:sz w:val="24"/>
          <w:szCs w:val="24"/>
        </w:rPr>
      </w:pPr>
      <w:r>
        <w:rPr>
          <w:rFonts w:ascii="Times New Roman" w:hAnsi="Times New Roman" w:cs="Times New Roman"/>
          <w:color w:val="00000A"/>
          <w:sz w:val="24"/>
          <w:szCs w:val="24"/>
        </w:rPr>
        <w:t>3.6. Выдача результатов муниципальной услуги</w:t>
      </w:r>
    </w:p>
    <w:p w:rsidR="00681377" w:rsidRDefault="00681377" w:rsidP="00276F26">
      <w:pPr>
        <w:numPr>
          <w:ilvl w:val="0"/>
          <w:numId w:val="6"/>
        </w:numPr>
        <w:tabs>
          <w:tab w:val="left" w:pos="0"/>
        </w:tabs>
        <w:suppressAutoHyphens/>
        <w:autoSpaceDN w:val="0"/>
        <w:spacing w:after="0" w:line="240" w:lineRule="auto"/>
        <w:ind w:left="0" w:firstLine="851"/>
        <w:jc w:val="both"/>
        <w:rPr>
          <w:rFonts w:ascii="Times New Roman" w:hAnsi="Times New Roman" w:cs="Times New Roman"/>
          <w:b/>
          <w:bCs/>
          <w:color w:val="00000A"/>
          <w:sz w:val="24"/>
          <w:szCs w:val="24"/>
        </w:rPr>
      </w:pPr>
      <w:r>
        <w:rPr>
          <w:rFonts w:ascii="Times New Roman" w:hAnsi="Times New Roman" w:cs="Times New Roman"/>
          <w:color w:val="00000A"/>
          <w:sz w:val="24"/>
          <w:szCs w:val="24"/>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493C12">
      <w:pPr>
        <w:suppressAutoHyphens/>
        <w:autoSpaceDN w:val="0"/>
        <w:spacing w:after="0" w:line="240" w:lineRule="auto"/>
        <w:jc w:val="both"/>
        <w:rPr>
          <w:rFonts w:ascii="Times New Roman" w:hAnsi="Times New Roman" w:cs="Times New Roman"/>
          <w:color w:val="00000A"/>
          <w:sz w:val="24"/>
          <w:szCs w:val="24"/>
        </w:rPr>
      </w:pPr>
    </w:p>
    <w:p w:rsidR="00681377" w:rsidRDefault="00681377" w:rsidP="00276F26">
      <w:pPr>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IV. Порядок и формы контроля за предоставлением </w:t>
      </w:r>
    </w:p>
    <w:p w:rsidR="00681377" w:rsidRDefault="00681377" w:rsidP="00276F26">
      <w:pPr>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муниципальной услуги</w:t>
      </w:r>
    </w:p>
    <w:p w:rsidR="00681377" w:rsidRDefault="00681377" w:rsidP="00276F26">
      <w:pPr>
        <w:autoSpaceDN w:val="0"/>
        <w:jc w:val="center"/>
        <w:rPr>
          <w:rFonts w:ascii="Times New Roman" w:hAnsi="Times New Roman" w:cs="Times New Roman"/>
          <w:b/>
          <w:bCs/>
          <w:color w:val="00000A"/>
          <w:sz w:val="24"/>
          <w:szCs w:val="24"/>
        </w:rPr>
      </w:pP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4.1. Порядок осуществления текущего контроля за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председателем комитета жилищно-коммунального хозяйства или лицом, его замещающим, проверок исполнения должностными лицами положений Административного регламента.</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жилищно-коммунального хозяйства или лицо, его замещающее, а также принимают срочные меры по устранению нарушений.</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4.2.2. Проверки могут быть плановыми и внеплановыми.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МФЦ, работники МФЦ несут ответственность, установленную законодательством Российской Федерации: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81377" w:rsidRDefault="00681377" w:rsidP="00276F26">
      <w:pPr>
        <w:autoSpaceDN w:val="0"/>
        <w:ind w:firstLine="851"/>
        <w:jc w:val="both"/>
        <w:rPr>
          <w:rFonts w:ascii="Times New Roman" w:hAnsi="Times New Roman" w:cs="Times New Roman"/>
          <w:color w:val="00000A"/>
          <w:sz w:val="24"/>
          <w:szCs w:val="24"/>
        </w:rPr>
      </w:pPr>
      <w:bookmarkStart w:id="0" w:name="sub_283"/>
      <w:bookmarkEnd w:id="0"/>
      <w:r>
        <w:rPr>
          <w:rFonts w:ascii="Times New Roman" w:hAnsi="Times New Roman" w:cs="Times New Roman"/>
          <w:color w:val="00000A"/>
          <w:sz w:val="24"/>
          <w:szCs w:val="24"/>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Должностное лицо несет персональную ответственность за:</w:t>
      </w:r>
    </w:p>
    <w:p w:rsidR="00681377" w:rsidRDefault="00681377" w:rsidP="00276F26">
      <w:pPr>
        <w:tabs>
          <w:tab w:val="left" w:pos="993"/>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соблюдение установленного порядка приема документов; </w:t>
      </w:r>
    </w:p>
    <w:p w:rsidR="00681377" w:rsidRDefault="00681377" w:rsidP="00276F26">
      <w:pPr>
        <w:tabs>
          <w:tab w:val="left" w:pos="993"/>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принятие надлежащих мер по полной и всесторонней проверке представленных документов; </w:t>
      </w:r>
    </w:p>
    <w:p w:rsidR="00681377" w:rsidRDefault="00681377" w:rsidP="00276F26">
      <w:pPr>
        <w:tabs>
          <w:tab w:val="left" w:pos="993"/>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соблюдение сроков рассмотрения документов, соблюдение порядка выдачи документов;</w:t>
      </w:r>
    </w:p>
    <w:p w:rsidR="00681377" w:rsidRDefault="00681377" w:rsidP="00276F26">
      <w:pPr>
        <w:tabs>
          <w:tab w:val="left" w:pos="993"/>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учет выданных документов; </w:t>
      </w:r>
    </w:p>
    <w:p w:rsidR="00681377" w:rsidRDefault="00681377" w:rsidP="00276F26">
      <w:pPr>
        <w:tabs>
          <w:tab w:val="left" w:pos="993"/>
        </w:tabs>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своевременное формирование, ведение и надлежащее хранение документов. </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1377" w:rsidRDefault="00681377" w:rsidP="00276F26">
      <w:pPr>
        <w:autoSpaceDN w:val="0"/>
        <w:ind w:firstLine="851"/>
        <w:jc w:val="both"/>
        <w:rPr>
          <w:rFonts w:ascii="Times New Roman" w:hAnsi="Times New Roman" w:cs="Times New Roman"/>
          <w:color w:val="00000A"/>
          <w:sz w:val="24"/>
          <w:szCs w:val="24"/>
        </w:rPr>
      </w:pPr>
      <w:bookmarkStart w:id="1" w:name="sub_2831"/>
      <w:bookmarkEnd w:id="1"/>
      <w:r>
        <w:rPr>
          <w:rFonts w:ascii="Times New Roman" w:hAnsi="Times New Roman" w:cs="Times New Roman"/>
          <w:color w:val="00000A"/>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ascii="Times New Roman" w:hAnsi="Times New Roman" w:cs="Times New Roman"/>
          <w:color w:val="000000"/>
          <w:sz w:val="24"/>
          <w:szCs w:val="24"/>
        </w:rPr>
        <w:t xml:space="preserve"> и Саратовской области</w:t>
      </w:r>
      <w:r>
        <w:rPr>
          <w:rFonts w:ascii="Times New Roman" w:hAnsi="Times New Roman" w:cs="Times New Roman"/>
          <w:color w:val="00000A"/>
          <w:sz w:val="24"/>
          <w:szCs w:val="24"/>
        </w:rPr>
        <w:t>, а также положений Административного регламента.</w:t>
      </w:r>
    </w:p>
    <w:p w:rsidR="00681377" w:rsidRDefault="00681377" w:rsidP="00276F26">
      <w:pPr>
        <w:autoSpaceDN w:val="0"/>
        <w:ind w:firstLine="851"/>
        <w:jc w:val="both"/>
        <w:rPr>
          <w:rFonts w:ascii="Times New Roman" w:hAnsi="Times New Roman" w:cs="Times New Roman"/>
          <w:color w:val="00000A"/>
          <w:sz w:val="24"/>
          <w:szCs w:val="24"/>
          <w:shd w:val="clear" w:color="auto" w:fill="FFFFFF"/>
        </w:rPr>
      </w:pPr>
      <w:r>
        <w:rPr>
          <w:rFonts w:ascii="Times New Roman" w:hAnsi="Times New Roman" w:cs="Times New Roman"/>
          <w:color w:val="00000A"/>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Любое заинтересованное лицо может осуществлять контроль за полнотой и качеством предоставления </w:t>
      </w:r>
      <w:r>
        <w:rPr>
          <w:rFonts w:ascii="Times New Roman" w:hAnsi="Times New Roman" w:cs="Times New Roman"/>
          <w:color w:val="00000A"/>
          <w:sz w:val="24"/>
          <w:szCs w:val="24"/>
          <w:shd w:val="clear" w:color="auto" w:fill="FFFFFF"/>
        </w:rPr>
        <w:t>муниципальной</w:t>
      </w:r>
      <w:r>
        <w:rPr>
          <w:rFonts w:ascii="Times New Roman" w:hAnsi="Times New Roman" w:cs="Times New Roman"/>
          <w:color w:val="00000A"/>
          <w:sz w:val="24"/>
          <w:szCs w:val="24"/>
        </w:rPr>
        <w:t xml:space="preserve"> услуги, обратившись к руководителю Уполномоченного органа или лицу, его замещающему.</w:t>
      </w:r>
    </w:p>
    <w:p w:rsidR="00681377" w:rsidRDefault="00681377" w:rsidP="00276F26">
      <w:pPr>
        <w:autoSpaceDN w:val="0"/>
        <w:ind w:firstLine="851"/>
        <w:jc w:val="center"/>
        <w:rPr>
          <w:rFonts w:ascii="Times New Roman" w:hAnsi="Times New Roman" w:cs="Times New Roman"/>
          <w:b/>
          <w:bCs/>
          <w:color w:val="111111"/>
          <w:sz w:val="24"/>
          <w:szCs w:val="24"/>
          <w:shd w:val="clear" w:color="auto" w:fill="FFFFFF"/>
        </w:rPr>
      </w:pPr>
    </w:p>
    <w:p w:rsidR="00681377" w:rsidRDefault="00681377" w:rsidP="00276F26">
      <w:pPr>
        <w:autoSpaceDN w:val="0"/>
        <w:jc w:val="center"/>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81377" w:rsidRDefault="00681377" w:rsidP="00276F26">
      <w:pPr>
        <w:autoSpaceDN w:val="0"/>
        <w:jc w:val="center"/>
        <w:rPr>
          <w:rFonts w:ascii="Times New Roman" w:hAnsi="Times New Roman" w:cs="Times New Roman"/>
          <w:b/>
          <w:bCs/>
          <w:color w:val="111111"/>
          <w:sz w:val="24"/>
          <w:szCs w:val="24"/>
          <w:shd w:val="clear" w:color="auto" w:fill="FFFFFF"/>
        </w:rPr>
      </w:pPr>
    </w:p>
    <w:p w:rsidR="00681377" w:rsidRDefault="00681377" w:rsidP="00276F26">
      <w:pPr>
        <w:autoSpaceDN w:val="0"/>
        <w:spacing w:before="120" w:after="120"/>
        <w:jc w:val="center"/>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377" w:rsidRDefault="00681377" w:rsidP="00276F26">
      <w:pPr>
        <w:autoSpaceDN w:val="0"/>
        <w:ind w:firstLine="851"/>
        <w:jc w:val="both"/>
        <w:rPr>
          <w:rFonts w:ascii="Times New Roman" w:hAnsi="Times New Roman" w:cs="Times New Roman"/>
          <w:sz w:val="24"/>
          <w:szCs w:val="24"/>
        </w:rPr>
      </w:pPr>
      <w:r>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ascii="Times New Roman" w:hAnsi="Times New Roman" w:cs="Times New Roman"/>
          <w:sz w:val="24"/>
          <w:szCs w:val="24"/>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Pr>
          <w:rFonts w:ascii="Times New Roman" w:hAnsi="Times New Roman" w:cs="Times New Roman"/>
          <w:sz w:val="24"/>
          <w:szCs w:val="24"/>
        </w:rPr>
        <w:t xml:space="preserve"> «Об организации предоставления государственных и муниципальных услуг»</w:t>
      </w:r>
      <w:r>
        <w:rPr>
          <w:rFonts w:ascii="Times New Roman" w:hAnsi="Times New Roman" w:cs="Times New Roman"/>
          <w:sz w:val="24"/>
          <w:szCs w:val="24"/>
          <w:shd w:val="clear" w:color="auto" w:fill="FFFFFF"/>
        </w:rPr>
        <w:t xml:space="preserve">, или их работников, </w:t>
      </w:r>
      <w:r>
        <w:rPr>
          <w:rFonts w:ascii="Times New Roman" w:hAnsi="Times New Roman" w:cs="Times New Roman"/>
          <w:sz w:val="24"/>
          <w:szCs w:val="24"/>
        </w:rPr>
        <w:t>а также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5.2. Предмет жалобы</w:t>
      </w:r>
    </w:p>
    <w:p w:rsidR="00681377" w:rsidRDefault="00681377" w:rsidP="00276F26">
      <w:pPr>
        <w:autoSpaceDN w:val="0"/>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ascii="Times New Roman" w:hAnsi="Times New Roman" w:cs="Times New Roman"/>
          <w:color w:val="111111"/>
          <w:sz w:val="24"/>
          <w:szCs w:val="24"/>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color w:val="111111"/>
          <w:sz w:val="24"/>
          <w:szCs w:val="24"/>
          <w:shd w:val="clear" w:color="auto" w:fill="FFFFFF"/>
        </w:rPr>
        <w:t xml:space="preserve">, или их работников, </w:t>
      </w:r>
      <w:r>
        <w:rPr>
          <w:rFonts w:ascii="Times New Roman" w:hAnsi="Times New Roman" w:cs="Times New Roman"/>
          <w:color w:val="111111"/>
          <w:sz w:val="24"/>
          <w:szCs w:val="24"/>
        </w:rPr>
        <w:t>с совершением (принятием) которых не согласно лицо, обратившееся с жалобой.</w:t>
      </w:r>
    </w:p>
    <w:p w:rsidR="00681377" w:rsidRDefault="00681377" w:rsidP="00276F26">
      <w:pPr>
        <w:autoSpaceDN w:val="0"/>
        <w:ind w:firstLine="851"/>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Заявитель может обратиться с жалобой, в том числе в следующих случаях:</w:t>
      </w:r>
    </w:p>
    <w:p w:rsidR="00681377" w:rsidRDefault="00681377" w:rsidP="00276F26">
      <w:pPr>
        <w:autoSpaceDN w:val="0"/>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rsidR="00681377" w:rsidRDefault="00681377" w:rsidP="00276F26">
      <w:pPr>
        <w:autoSpaceDN w:val="0"/>
        <w:ind w:firstLine="851"/>
        <w:jc w:val="both"/>
        <w:rPr>
          <w:rFonts w:ascii="Times New Roman" w:hAnsi="Times New Roman" w:cs="Times New Roman"/>
          <w:color w:val="111111"/>
          <w:sz w:val="24"/>
          <w:szCs w:val="24"/>
        </w:rPr>
      </w:pPr>
      <w:r>
        <w:rPr>
          <w:rFonts w:ascii="Times New Roman" w:hAnsi="Times New Roman" w:cs="Times New Roman"/>
          <w:color w:val="111111"/>
          <w:sz w:val="24"/>
          <w:szCs w:val="24"/>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в) требование у заявителя </w:t>
      </w:r>
      <w:r>
        <w:rPr>
          <w:rFonts w:ascii="Times New Roman" w:hAnsi="Times New Roman" w:cs="Times New Roman"/>
          <w:color w:val="1C1C1C"/>
          <w:sz w:val="24"/>
          <w:szCs w:val="24"/>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Pr>
          <w:rFonts w:ascii="Times New Roman" w:hAnsi="Times New Roman" w:cs="Times New Roman"/>
          <w:color w:val="00000A"/>
          <w:sz w:val="24"/>
          <w:szCs w:val="24"/>
        </w:rPr>
        <w:t>нормативными правовыми актами Российской Федерации, нормативными правовыми актами Администрации для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для предоставления муниципальной услуги у заявителя;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з) нарушение срока или порядка выдачи документов по результатам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
    <w:p w:rsidR="00681377" w:rsidRDefault="00681377" w:rsidP="00276F26">
      <w:pPr>
        <w:autoSpaceDN w:val="0"/>
        <w:ind w:firstLine="851"/>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ascii="Times New Roman" w:hAnsi="Times New Roman" w:cs="Times New Roman"/>
          <w:color w:val="1C1C1C"/>
          <w:sz w:val="24"/>
          <w:szCs w:val="24"/>
          <w:shd w:val="clear" w:color="auto" w:fill="FFFFFF"/>
        </w:rPr>
        <w:t xml:space="preserve">пункта 2.9 настоящего регламента. </w:t>
      </w:r>
      <w:r>
        <w:rPr>
          <w:rFonts w:ascii="Times New Roman" w:hAnsi="Times New Roman" w:cs="Times New Roman"/>
          <w:color w:val="1C1C1C"/>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ascii="Times New Roman" w:hAnsi="Times New Roman" w:cs="Times New Roman"/>
          <w:color w:val="1C1C1C"/>
          <w:sz w:val="24"/>
          <w:szCs w:val="24"/>
          <w:shd w:val="clear" w:color="auto" w:fill="FFFFFF"/>
        </w:rPr>
        <w:t>определенном частью 1.3 статьи 16  Федерального закона от 27.07.2010 №210-ФЗ «Об организации предоставления государственных и муниципальных услуг.</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5.3. Органы местного самоуправления и должностные лица, которым может быть направлена жалоба</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5.4. Порядок подачи и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оформленная в соответствии с законодательством Российской Федерации доверенность (для физических лиц);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5.4.5. Время приема жалоб должно совпадать со временем предоставления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5.4.7. В электронном виде жалоба может быть подана заявителем посредством:</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официального сайта органа местного самоуправления в информационно-телекоммуникационной сети Интернет;</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Единого портала государственных и муниципальных услуг.</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5.5. Сроки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главой администрации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5.6. Перечень оснований для приостановления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Оснований для приостановления рассмотрения жалобы не предусмотрено.</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5.7. Результат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5.7.1. По результатам рассмотрения жалобы принимается одно из следующих решений:</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1377" w:rsidRDefault="00681377" w:rsidP="00276F26">
      <w:pPr>
        <w:autoSpaceDN w:val="0"/>
        <w:ind w:firstLine="851"/>
        <w:jc w:val="both"/>
        <w:rPr>
          <w:rFonts w:ascii="Times New Roman" w:hAnsi="Times New Roman" w:cs="Times New Roman"/>
          <w:color w:val="1C1C1C"/>
          <w:sz w:val="24"/>
          <w:szCs w:val="24"/>
        </w:rPr>
      </w:pPr>
      <w:r>
        <w:rPr>
          <w:rFonts w:ascii="Times New Roman" w:hAnsi="Times New Roman" w:cs="Times New Roman"/>
          <w:color w:val="00000A"/>
          <w:sz w:val="24"/>
          <w:szCs w:val="24"/>
        </w:rPr>
        <w:t>2)</w:t>
      </w:r>
      <w:r>
        <w:rPr>
          <w:rFonts w:ascii="Times New Roman" w:hAnsi="Times New Roman" w:cs="Times New Roman"/>
          <w:color w:val="1C1C1C"/>
          <w:sz w:val="24"/>
          <w:szCs w:val="24"/>
        </w:rPr>
        <w:t xml:space="preserve"> в удовлетворении жалобы отказывается.</w:t>
      </w:r>
    </w:p>
    <w:p w:rsidR="00681377" w:rsidRDefault="00681377" w:rsidP="00276F26">
      <w:pPr>
        <w:autoSpaceDN w:val="0"/>
        <w:ind w:firstLine="851"/>
        <w:jc w:val="both"/>
        <w:rPr>
          <w:rFonts w:ascii="Times New Roman" w:hAnsi="Times New Roman" w:cs="Times New Roman"/>
          <w:color w:val="1C1C1C"/>
          <w:sz w:val="24"/>
          <w:szCs w:val="24"/>
        </w:rPr>
      </w:pPr>
      <w:r>
        <w:rPr>
          <w:rFonts w:ascii="Times New Roman" w:hAnsi="Times New Roman" w:cs="Times New Roman"/>
          <w:color w:val="1C1C1C"/>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Pr>
          <w:rFonts w:ascii="Times New Roman" w:hAnsi="Times New Roman" w:cs="Times New Roman"/>
          <w:color w:val="1C1C1C"/>
          <w:sz w:val="24"/>
          <w:szCs w:val="24"/>
          <w:shd w:val="clear" w:color="auto" w:fill="FFFFFF"/>
        </w:rPr>
        <w:t>Федерального закона от 27.07.2010 № 210-ФЗ «Об организации предоставления государственных и муниципальных услуг»</w:t>
      </w:r>
      <w:r>
        <w:rPr>
          <w:rFonts w:ascii="Times New Roman" w:hAnsi="Times New Roman" w:cs="Times New Roman"/>
          <w:color w:val="1C1C1C"/>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1377" w:rsidRDefault="00681377" w:rsidP="00276F26">
      <w:pPr>
        <w:autoSpaceDN w:val="0"/>
        <w:ind w:firstLine="851"/>
        <w:jc w:val="both"/>
        <w:rPr>
          <w:rFonts w:ascii="Times New Roman" w:hAnsi="Times New Roman" w:cs="Times New Roman"/>
          <w:color w:val="1C1C1C"/>
          <w:sz w:val="24"/>
          <w:szCs w:val="24"/>
          <w:shd w:val="clear" w:color="auto" w:fill="FFFFFF"/>
        </w:rPr>
      </w:pPr>
      <w:r>
        <w:rPr>
          <w:rFonts w:ascii="Times New Roman" w:hAnsi="Times New Roman" w:cs="Times New Roman"/>
          <w:color w:val="1C1C1C"/>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681377" w:rsidRDefault="00681377" w:rsidP="00276F26">
      <w:pPr>
        <w:autoSpaceDN w:val="0"/>
        <w:spacing w:before="120" w:after="120"/>
        <w:ind w:firstLine="425"/>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5.8. Порядок информирования заявителя о результатах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Не позднее дня, следующего за днем принятия решения,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В ответе по результатам рассмотрения жалобы указываются: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фамилия, имя, отчество (при наличии) или наименование заявителя;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основания для принятия решения по жалобе;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принятое по жалобе решение;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сведения о порядке обжалования принятого по жалобе решения.</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Ефимовского городского поселения Бокситогорского муниципального района в информационно-телекоммуникационной сети “Интернет”.</w:t>
      </w:r>
    </w:p>
    <w:p w:rsidR="00681377" w:rsidRDefault="00681377" w:rsidP="00276F26">
      <w:pPr>
        <w:autoSpaceDN w:val="0"/>
        <w:ind w:firstLine="851"/>
        <w:jc w:val="both"/>
        <w:rPr>
          <w:rFonts w:ascii="Times New Roman" w:hAnsi="Times New Roman" w:cs="Times New Roman"/>
          <w:color w:val="00000A"/>
          <w:sz w:val="24"/>
          <w:szCs w:val="24"/>
        </w:rPr>
      </w:pP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5.9. Порядок обжалования решения по жалобе</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5.10. Право заявителя на получение информации и документов, необходимых для обоснования и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81377" w:rsidRDefault="00681377" w:rsidP="00276F26">
      <w:pPr>
        <w:autoSpaceDN w:val="0"/>
        <w:spacing w:before="120" w:after="120"/>
        <w:ind w:firstLine="851"/>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5.11. Способы информирования заявителей о порядке подачи и рассмотрения жалобы</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Информация о порядке подачи и рассмотрения жалобы доводится до заявителя следующими способами:</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посредством информирования при личном обращении (в том числе обращении по телефону) в Администрацию или в МФЦ;</w:t>
      </w:r>
    </w:p>
    <w:p w:rsidR="00681377" w:rsidRDefault="00681377" w:rsidP="00276F26">
      <w:pPr>
        <w:autoSpaceDN w:val="0"/>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и в МФЦ;</w:t>
      </w:r>
    </w:p>
    <w:p w:rsidR="00681377" w:rsidRDefault="00681377" w:rsidP="00276F26">
      <w:pPr>
        <w:tabs>
          <w:tab w:val="left" w:pos="1276"/>
        </w:tabs>
        <w:autoSpaceDN w:val="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посредством размещения информации на стендах в местах предоставления услуг, на официальном сайте </w:t>
      </w:r>
      <w:r w:rsidRPr="00F67E5A">
        <w:rPr>
          <w:rFonts w:ascii="Times New Roman" w:hAnsi="Times New Roman" w:cs="Times New Roman"/>
          <w:color w:val="000000"/>
          <w:sz w:val="24"/>
          <w:szCs w:val="24"/>
        </w:rPr>
        <w:t xml:space="preserve">Ефимовского городского поселения </w:t>
      </w:r>
      <w:r>
        <w:rPr>
          <w:rFonts w:ascii="Times New Roman" w:hAnsi="Times New Roman" w:cs="Times New Roman"/>
          <w:color w:val="000000"/>
          <w:sz w:val="24"/>
          <w:szCs w:val="24"/>
        </w:rPr>
        <w:t>в информационно-телекоммуникационной сети "Интернет", на Едином и региональном порталах госуслуг.».</w:t>
      </w:r>
    </w:p>
    <w:p w:rsidR="00681377" w:rsidRDefault="00681377" w:rsidP="00276F26">
      <w:pPr>
        <w:tabs>
          <w:tab w:val="left" w:pos="1276"/>
        </w:tabs>
        <w:autoSpaceDN w:val="0"/>
        <w:ind w:firstLine="851"/>
        <w:jc w:val="both"/>
        <w:rPr>
          <w:rFonts w:ascii="Times New Roman" w:hAnsi="Times New Roman" w:cs="Times New Roman"/>
          <w:color w:val="000000"/>
          <w:sz w:val="24"/>
          <w:szCs w:val="24"/>
        </w:rPr>
      </w:pPr>
    </w:p>
    <w:p w:rsidR="00681377" w:rsidRDefault="00681377" w:rsidP="00276F26">
      <w:pPr>
        <w:tabs>
          <w:tab w:val="left" w:pos="1276"/>
        </w:tabs>
        <w:autoSpaceDN w:val="0"/>
        <w:ind w:firstLine="567"/>
        <w:jc w:val="both"/>
        <w:rPr>
          <w:rFonts w:ascii="Times New Roman" w:hAnsi="Times New Roman" w:cs="Times New Roman"/>
          <w:color w:val="000000"/>
          <w:sz w:val="24"/>
          <w:szCs w:val="24"/>
        </w:rPr>
      </w:pPr>
    </w:p>
    <w:p w:rsidR="00681377" w:rsidRDefault="00681377" w:rsidP="00276F26">
      <w:pPr>
        <w:rPr>
          <w:sz w:val="24"/>
          <w:szCs w:val="24"/>
        </w:rPr>
        <w:sectPr w:rsidR="00681377" w:rsidSect="00E42482">
          <w:pgSz w:w="11906" w:h="16838"/>
          <w:pgMar w:top="1134" w:right="567" w:bottom="1134" w:left="1701" w:header="720" w:footer="720" w:gutter="0"/>
          <w:cols w:space="720"/>
        </w:sectPr>
      </w:pPr>
    </w:p>
    <w:p w:rsidR="00681377" w:rsidRDefault="00681377" w:rsidP="00276F26">
      <w:pPr>
        <w:autoSpaceDN w:val="0"/>
        <w:ind w:left="4956" w:firstLine="709"/>
        <w:rPr>
          <w:rFonts w:ascii="Times New Roman" w:hAnsi="Times New Roman" w:cs="Times New Roman"/>
          <w:color w:val="00000A"/>
          <w:sz w:val="24"/>
          <w:szCs w:val="24"/>
        </w:rPr>
      </w:pPr>
      <w:r>
        <w:rPr>
          <w:rFonts w:ascii="Times New Roman" w:hAnsi="Times New Roman" w:cs="Times New Roman"/>
          <w:color w:val="00000A"/>
          <w:sz w:val="24"/>
          <w:szCs w:val="24"/>
        </w:rPr>
        <w:t>Приложение № 1</w:t>
      </w:r>
    </w:p>
    <w:p w:rsidR="00681377" w:rsidRDefault="00681377" w:rsidP="00276F26">
      <w:pPr>
        <w:autoSpaceDN w:val="0"/>
        <w:ind w:left="4248" w:firstLine="72"/>
        <w:rPr>
          <w:rFonts w:ascii="Times New Roman" w:hAnsi="Times New Roman" w:cs="Times New Roman"/>
          <w:color w:val="00000A"/>
          <w:sz w:val="24"/>
          <w:szCs w:val="24"/>
        </w:rPr>
      </w:pPr>
      <w:r>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276F26">
      <w:pPr>
        <w:autoSpaceDN w:val="0"/>
        <w:jc w:val="center"/>
        <w:rPr>
          <w:rFonts w:ascii="Times New Roman" w:hAnsi="Times New Roman" w:cs="Times New Roman"/>
          <w:b/>
          <w:bCs/>
          <w:color w:val="00000A"/>
          <w:sz w:val="24"/>
          <w:szCs w:val="24"/>
        </w:rPr>
      </w:pPr>
    </w:p>
    <w:p w:rsidR="00681377" w:rsidRDefault="00681377" w:rsidP="00276F26">
      <w:pPr>
        <w:autoSpaceDN w:val="0"/>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1. Информация о месте нахождения и графике работы </w:t>
      </w:r>
      <w:r>
        <w:rPr>
          <w:rFonts w:ascii="Times New Roman" w:hAnsi="Times New Roman" w:cs="Times New Roman"/>
          <w:b/>
          <w:bCs/>
          <w:sz w:val="24"/>
          <w:szCs w:val="24"/>
          <w:lang w:eastAsia="ru-RU"/>
        </w:rPr>
        <w:t xml:space="preserve">администрации </w:t>
      </w:r>
      <w:r w:rsidRPr="00F67E5A">
        <w:rPr>
          <w:rFonts w:ascii="Times New Roman" w:hAnsi="Times New Roman" w:cs="Times New Roman"/>
          <w:b/>
          <w:bCs/>
          <w:sz w:val="24"/>
          <w:szCs w:val="24"/>
          <w:lang w:eastAsia="ru-RU"/>
        </w:rPr>
        <w:t xml:space="preserve">Ефимовского городского поселения </w:t>
      </w:r>
      <w:r>
        <w:rPr>
          <w:rFonts w:ascii="Times New Roman" w:hAnsi="Times New Roman" w:cs="Times New Roman"/>
          <w:b/>
          <w:bCs/>
          <w:sz w:val="24"/>
          <w:szCs w:val="24"/>
          <w:lang w:eastAsia="ru-RU"/>
        </w:rPr>
        <w:t>Бокситогорского муниципального района Ленинградской области (далее - Администрация)</w:t>
      </w:r>
      <w:r>
        <w:rPr>
          <w:rFonts w:ascii="Times New Roman" w:hAnsi="Times New Roman" w:cs="Times New Roman"/>
          <w:b/>
          <w:bCs/>
          <w:color w:val="000000"/>
          <w:sz w:val="24"/>
          <w:szCs w:val="24"/>
          <w:lang w:eastAsia="ru-RU"/>
        </w:rPr>
        <w:t>.</w:t>
      </w:r>
    </w:p>
    <w:p w:rsidR="00681377" w:rsidRDefault="00681377" w:rsidP="00276F26">
      <w:pPr>
        <w:autoSpaceDN w:val="0"/>
        <w:ind w:firstLine="225"/>
        <w:rPr>
          <w:rFonts w:ascii="Times New Roman" w:hAnsi="Times New Roman" w:cs="Times New Roman"/>
          <w:color w:val="000000"/>
          <w:sz w:val="24"/>
          <w:szCs w:val="24"/>
          <w:u w:val="single"/>
          <w:lang w:eastAsia="ru-RU"/>
        </w:rPr>
      </w:pPr>
    </w:p>
    <w:p w:rsidR="00681377" w:rsidRDefault="00681377" w:rsidP="00276F26">
      <w:pPr>
        <w:autoSpaceDN w:val="0"/>
        <w:adjustRightInd w:val="0"/>
        <w:ind w:firstLine="54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Информация о месте нахождения, графике работы и контактах Администрации: </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1) Место нахождения: Ленинградская область, Бокситогорский район, гп.Ефимовский, улица Комсомольская, дом 9.</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2) Телефон: 8(81366)51-519</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Почтовый адрес для направления документов и обращений: 187620, Ленинградская область, Бокситогорский район, </w:t>
      </w:r>
      <w:r w:rsidRPr="00F67E5A">
        <w:rPr>
          <w:rFonts w:ascii="Times New Roman" w:hAnsi="Times New Roman" w:cs="Times New Roman"/>
          <w:sz w:val="24"/>
          <w:szCs w:val="24"/>
          <w:lang w:eastAsia="ru-RU"/>
        </w:rPr>
        <w:t>гп.Ефимовский, улица Комсомольская, дом 9</w:t>
      </w:r>
      <w:r>
        <w:rPr>
          <w:rFonts w:ascii="Times New Roman" w:hAnsi="Times New Roman" w:cs="Times New Roman"/>
          <w:sz w:val="24"/>
          <w:szCs w:val="24"/>
          <w:lang w:eastAsia="ru-RU"/>
        </w:rPr>
        <w:t>;</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4) Официальный сайт в информационно-телекоммуникационной сети «Интернет» - http://</w:t>
      </w:r>
      <w:r w:rsidRPr="00F67E5A">
        <w:rPr>
          <w:rFonts w:ascii="Times New Roman" w:hAnsi="Times New Roman" w:cs="Times New Roman"/>
          <w:sz w:val="24"/>
          <w:szCs w:val="24"/>
          <w:lang w:eastAsia="ru-RU"/>
        </w:rPr>
        <w:t>www.efimadmin.ru.</w:t>
      </w:r>
      <w:r>
        <w:rPr>
          <w:rFonts w:ascii="Times New Roman" w:hAnsi="Times New Roman" w:cs="Times New Roman"/>
          <w:sz w:val="24"/>
          <w:szCs w:val="24"/>
          <w:lang w:eastAsia="ru-RU"/>
        </w:rPr>
        <w:t>/;</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Адрес электронной почты: </w:t>
      </w:r>
      <w:r w:rsidRPr="00F67E5A">
        <w:rPr>
          <w:rFonts w:ascii="Times New Roman" w:hAnsi="Times New Roman" w:cs="Times New Roman"/>
          <w:sz w:val="24"/>
          <w:szCs w:val="24"/>
          <w:lang w:eastAsia="ru-RU"/>
        </w:rPr>
        <w:t>efimovskaya_admi@mail.ru.</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6) График работы Администрации:</w:t>
      </w:r>
    </w:p>
    <w:p w:rsidR="00681377" w:rsidRDefault="00681377" w:rsidP="00276F26">
      <w:pPr>
        <w:autoSpaceDN w:val="0"/>
        <w:adjustRightInd w:val="0"/>
        <w:ind w:firstLine="540"/>
        <w:rPr>
          <w:rFonts w:ascii="Times New Roman" w:hAnsi="Times New Roman" w:cs="Times New Roman"/>
          <w:sz w:val="24"/>
          <w:szCs w:val="24"/>
          <w:lang w:eastAsia="ru-RU"/>
        </w:rPr>
      </w:pPr>
    </w:p>
    <w:tbl>
      <w:tblPr>
        <w:tblpPr w:leftFromText="180" w:rightFromText="180" w:vertAnchor="text" w:horzAnchor="margin" w:tblpY="24"/>
        <w:tblW w:w="9210" w:type="dxa"/>
        <w:tblLayout w:type="fixed"/>
        <w:tblCellMar>
          <w:left w:w="75" w:type="dxa"/>
          <w:right w:w="75" w:type="dxa"/>
        </w:tblCellMar>
        <w:tblLook w:val="00A0"/>
      </w:tblPr>
      <w:tblGrid>
        <w:gridCol w:w="4818"/>
        <w:gridCol w:w="4392"/>
      </w:tblGrid>
      <w:tr w:rsidR="00681377">
        <w:trPr>
          <w:trHeight w:val="396"/>
        </w:trPr>
        <w:tc>
          <w:tcPr>
            <w:tcW w:w="4820" w:type="dxa"/>
            <w:tcBorders>
              <w:top w:val="single" w:sz="4" w:space="0" w:color="auto"/>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Дни недели</w:t>
            </w:r>
          </w:p>
        </w:tc>
        <w:tc>
          <w:tcPr>
            <w:tcW w:w="4394" w:type="dxa"/>
            <w:tcBorders>
              <w:top w:val="single" w:sz="4" w:space="0" w:color="auto"/>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Время, час.</w:t>
            </w:r>
          </w:p>
        </w:tc>
      </w:tr>
      <w:tr w:rsidR="00681377">
        <w:tc>
          <w:tcPr>
            <w:tcW w:w="4820" w:type="dxa"/>
            <w:tcBorders>
              <w:top w:val="single" w:sz="4" w:space="0" w:color="auto"/>
              <w:left w:val="single" w:sz="4" w:space="0" w:color="auto"/>
              <w:bottom w:val="nil"/>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вторник, среда, четверг</w:t>
            </w:r>
          </w:p>
        </w:tc>
        <w:tc>
          <w:tcPr>
            <w:tcW w:w="4394" w:type="dxa"/>
            <w:tcBorders>
              <w:top w:val="single" w:sz="4" w:space="0" w:color="auto"/>
              <w:left w:val="single" w:sz="4" w:space="0" w:color="auto"/>
              <w:bottom w:val="nil"/>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 08.00 до 17.15, перерыв с 13.00 до 14.00</w:t>
            </w:r>
          </w:p>
        </w:tc>
      </w:tr>
      <w:tr w:rsidR="00681377">
        <w:tc>
          <w:tcPr>
            <w:tcW w:w="4820" w:type="dxa"/>
            <w:tcBorders>
              <w:top w:val="nil"/>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Пятница</w:t>
            </w:r>
          </w:p>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Суббота, воскресенье</w:t>
            </w:r>
          </w:p>
        </w:tc>
        <w:tc>
          <w:tcPr>
            <w:tcW w:w="4394" w:type="dxa"/>
            <w:tcBorders>
              <w:top w:val="nil"/>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 08.00 до 16.00, перерыв с 13.00 до 14.00</w:t>
            </w:r>
          </w:p>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Выходные</w:t>
            </w:r>
          </w:p>
        </w:tc>
      </w:tr>
    </w:tbl>
    <w:p w:rsidR="00681377" w:rsidRDefault="00681377" w:rsidP="00276F26">
      <w:pPr>
        <w:autoSpaceDN w:val="0"/>
        <w:adjustRightInd w:val="0"/>
        <w:ind w:firstLine="540"/>
        <w:rPr>
          <w:rFonts w:ascii="Times New Roman" w:hAnsi="Times New Roman" w:cs="Times New Roman"/>
          <w:sz w:val="24"/>
          <w:szCs w:val="24"/>
          <w:lang w:eastAsia="ru-RU"/>
        </w:rPr>
      </w:pPr>
    </w:p>
    <w:p w:rsidR="00681377" w:rsidRDefault="00681377" w:rsidP="00276F26">
      <w:pPr>
        <w:autoSpaceDN w:val="0"/>
        <w:adjustRightInd w:val="0"/>
        <w:ind w:firstLine="540"/>
        <w:rPr>
          <w:rFonts w:ascii="Times New Roman" w:hAnsi="Times New Roman" w:cs="Times New Roman"/>
          <w:b/>
          <w:bCs/>
          <w:sz w:val="24"/>
          <w:szCs w:val="24"/>
          <w:lang w:eastAsia="ru-RU"/>
        </w:rPr>
      </w:pPr>
    </w:p>
    <w:p w:rsidR="00681377" w:rsidRDefault="00681377" w:rsidP="00276F26">
      <w:pPr>
        <w:autoSpaceDN w:val="0"/>
        <w:adjustRightInd w:val="0"/>
        <w:ind w:firstLine="540"/>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Информация о месте нахождения, графике работы и контактах :</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Место нахождения: Ленинградская область, Бокситогорский район, </w:t>
      </w:r>
      <w:r w:rsidRPr="00F67E5A">
        <w:rPr>
          <w:rFonts w:ascii="Times New Roman" w:hAnsi="Times New Roman" w:cs="Times New Roman"/>
          <w:sz w:val="24"/>
          <w:szCs w:val="24"/>
          <w:lang w:eastAsia="ru-RU"/>
        </w:rPr>
        <w:t>гп.Ефимовский, улица Комсомольская, дом 9</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2) Телефон: 8(81366)51-200</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Почтовый адрес для направления документов и обращений: 187650, Ленинградская область, Бокситогорский район, </w:t>
      </w:r>
      <w:r w:rsidRPr="00F67E5A">
        <w:rPr>
          <w:rFonts w:ascii="Times New Roman" w:hAnsi="Times New Roman" w:cs="Times New Roman"/>
          <w:sz w:val="24"/>
          <w:szCs w:val="24"/>
          <w:lang w:eastAsia="ru-RU"/>
        </w:rPr>
        <w:t>гп.Ефимовский, улица Комсомольская, дом 9</w:t>
      </w:r>
      <w:r>
        <w:rPr>
          <w:rFonts w:ascii="Times New Roman" w:hAnsi="Times New Roman" w:cs="Times New Roman"/>
          <w:sz w:val="24"/>
          <w:szCs w:val="24"/>
          <w:lang w:eastAsia="ru-RU"/>
        </w:rPr>
        <w:t>;</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Адрес электронной почты: </w:t>
      </w:r>
      <w:r w:rsidRPr="00F67E5A">
        <w:rPr>
          <w:rFonts w:ascii="Times New Roman" w:hAnsi="Times New Roman" w:cs="Times New Roman"/>
          <w:sz w:val="24"/>
          <w:szCs w:val="24"/>
          <w:lang w:val="en-US" w:eastAsia="ru-RU"/>
        </w:rPr>
        <w:t>efimovskaya</w:t>
      </w:r>
      <w:r w:rsidRPr="00F67E5A">
        <w:rPr>
          <w:rFonts w:ascii="Times New Roman" w:hAnsi="Times New Roman" w:cs="Times New Roman"/>
          <w:sz w:val="24"/>
          <w:szCs w:val="24"/>
          <w:lang w:eastAsia="ru-RU"/>
        </w:rPr>
        <w:t>_</w:t>
      </w:r>
      <w:r w:rsidRPr="00F67E5A">
        <w:rPr>
          <w:rFonts w:ascii="Times New Roman" w:hAnsi="Times New Roman" w:cs="Times New Roman"/>
          <w:sz w:val="24"/>
          <w:szCs w:val="24"/>
          <w:lang w:val="en-US" w:eastAsia="ru-RU"/>
        </w:rPr>
        <w:t>admi</w:t>
      </w:r>
      <w:r w:rsidRPr="00F67E5A">
        <w:rPr>
          <w:rFonts w:ascii="Times New Roman" w:hAnsi="Times New Roman" w:cs="Times New Roman"/>
          <w:sz w:val="24"/>
          <w:szCs w:val="24"/>
          <w:lang w:eastAsia="ru-RU"/>
        </w:rPr>
        <w:t>@</w:t>
      </w:r>
      <w:r w:rsidRPr="00F67E5A">
        <w:rPr>
          <w:rFonts w:ascii="Times New Roman" w:hAnsi="Times New Roman" w:cs="Times New Roman"/>
          <w:sz w:val="24"/>
          <w:szCs w:val="24"/>
          <w:lang w:val="en-US" w:eastAsia="ru-RU"/>
        </w:rPr>
        <w:t>mail</w:t>
      </w:r>
      <w:r w:rsidRPr="00F67E5A">
        <w:rPr>
          <w:rFonts w:ascii="Times New Roman" w:hAnsi="Times New Roman" w:cs="Times New Roman"/>
          <w:sz w:val="24"/>
          <w:szCs w:val="24"/>
          <w:lang w:eastAsia="ru-RU"/>
        </w:rPr>
        <w:t>.</w:t>
      </w:r>
      <w:r w:rsidRPr="00F67E5A">
        <w:rPr>
          <w:rFonts w:ascii="Times New Roman" w:hAnsi="Times New Roman" w:cs="Times New Roman"/>
          <w:sz w:val="24"/>
          <w:szCs w:val="24"/>
          <w:lang w:val="en-US" w:eastAsia="ru-RU"/>
        </w:rPr>
        <w:t>ru</w:t>
      </w:r>
    </w:p>
    <w:p w:rsidR="00681377" w:rsidRDefault="00681377" w:rsidP="00276F26">
      <w:pPr>
        <w:autoSpaceDN w:val="0"/>
        <w:adjustRightInd w:val="0"/>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5) График работы:</w:t>
      </w:r>
    </w:p>
    <w:p w:rsidR="00681377" w:rsidRDefault="00681377" w:rsidP="00276F26">
      <w:pPr>
        <w:autoSpaceDN w:val="0"/>
        <w:adjustRightInd w:val="0"/>
        <w:ind w:firstLine="540"/>
        <w:rPr>
          <w:rFonts w:ascii="Times New Roman" w:hAnsi="Times New Roman" w:cs="Times New Roman"/>
          <w:sz w:val="24"/>
          <w:szCs w:val="24"/>
          <w:lang w:eastAsia="ru-RU"/>
        </w:rPr>
      </w:pPr>
    </w:p>
    <w:tbl>
      <w:tblPr>
        <w:tblpPr w:leftFromText="180" w:rightFromText="180" w:vertAnchor="text" w:horzAnchor="margin" w:tblpY="24"/>
        <w:tblW w:w="9210" w:type="dxa"/>
        <w:tblLayout w:type="fixed"/>
        <w:tblCellMar>
          <w:left w:w="75" w:type="dxa"/>
          <w:right w:w="75" w:type="dxa"/>
        </w:tblCellMar>
        <w:tblLook w:val="00A0"/>
      </w:tblPr>
      <w:tblGrid>
        <w:gridCol w:w="4818"/>
        <w:gridCol w:w="4392"/>
      </w:tblGrid>
      <w:tr w:rsidR="00681377">
        <w:trPr>
          <w:trHeight w:val="396"/>
        </w:trPr>
        <w:tc>
          <w:tcPr>
            <w:tcW w:w="4820" w:type="dxa"/>
            <w:tcBorders>
              <w:top w:val="single" w:sz="4" w:space="0" w:color="auto"/>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Дни недели</w:t>
            </w:r>
          </w:p>
        </w:tc>
        <w:tc>
          <w:tcPr>
            <w:tcW w:w="4394" w:type="dxa"/>
            <w:tcBorders>
              <w:top w:val="single" w:sz="4" w:space="0" w:color="auto"/>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Время, час.</w:t>
            </w:r>
          </w:p>
        </w:tc>
      </w:tr>
      <w:tr w:rsidR="00681377">
        <w:tc>
          <w:tcPr>
            <w:tcW w:w="4820" w:type="dxa"/>
            <w:tcBorders>
              <w:top w:val="single" w:sz="4" w:space="0" w:color="auto"/>
              <w:left w:val="single" w:sz="4" w:space="0" w:color="auto"/>
              <w:bottom w:val="nil"/>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Понедельник, вторник, среда, четверг</w:t>
            </w:r>
          </w:p>
        </w:tc>
        <w:tc>
          <w:tcPr>
            <w:tcW w:w="4394" w:type="dxa"/>
            <w:tcBorders>
              <w:top w:val="single" w:sz="4" w:space="0" w:color="auto"/>
              <w:left w:val="single" w:sz="4" w:space="0" w:color="auto"/>
              <w:bottom w:val="nil"/>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 08.00 до 17.15, перерыв с 13.00 до 14.00</w:t>
            </w:r>
          </w:p>
        </w:tc>
      </w:tr>
      <w:tr w:rsidR="00681377">
        <w:tc>
          <w:tcPr>
            <w:tcW w:w="4820" w:type="dxa"/>
            <w:tcBorders>
              <w:top w:val="nil"/>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Пятница</w:t>
            </w:r>
          </w:p>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Суббота, воскресенье</w:t>
            </w:r>
          </w:p>
        </w:tc>
        <w:tc>
          <w:tcPr>
            <w:tcW w:w="4394" w:type="dxa"/>
            <w:tcBorders>
              <w:top w:val="nil"/>
              <w:left w:val="single" w:sz="4" w:space="0" w:color="auto"/>
              <w:bottom w:val="single" w:sz="4" w:space="0" w:color="auto"/>
              <w:right w:val="single" w:sz="4" w:space="0" w:color="auto"/>
            </w:tcBorders>
          </w:tcPr>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с 08.00 до 16.00, перерыв с 13.00 до 14.00</w:t>
            </w:r>
          </w:p>
          <w:p w:rsidR="00681377" w:rsidRDefault="00681377">
            <w:pPr>
              <w:tabs>
                <w:tab w:val="left" w:pos="142"/>
                <w:tab w:val="left" w:pos="284"/>
              </w:tabs>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Выходные</w:t>
            </w:r>
          </w:p>
        </w:tc>
      </w:tr>
    </w:tbl>
    <w:p w:rsidR="00681377" w:rsidRDefault="00681377" w:rsidP="00276F26">
      <w:pPr>
        <w:rPr>
          <w:rFonts w:ascii="Times New Roman" w:hAnsi="Times New Roman" w:cs="Times New Roman"/>
          <w:b/>
          <w:bCs/>
          <w:sz w:val="24"/>
          <w:szCs w:val="24"/>
          <w:lang w:eastAsia="ru-RU"/>
        </w:rPr>
        <w:sectPr w:rsidR="00681377">
          <w:pgSz w:w="11907" w:h="16840"/>
          <w:pgMar w:top="1134" w:right="1134" w:bottom="851" w:left="1701" w:header="720" w:footer="720" w:gutter="0"/>
          <w:cols w:space="720"/>
        </w:sectPr>
      </w:pPr>
    </w:p>
    <w:p w:rsidR="00681377" w:rsidRDefault="00681377" w:rsidP="00276F26">
      <w:pPr>
        <w:autoSpaceDN w:val="0"/>
        <w:ind w:left="4956" w:firstLine="709"/>
        <w:rPr>
          <w:rFonts w:ascii="Times New Roman" w:hAnsi="Times New Roman" w:cs="Times New Roman"/>
          <w:color w:val="00000A"/>
          <w:sz w:val="24"/>
          <w:szCs w:val="24"/>
          <w:lang w:eastAsia="ar-SA"/>
        </w:rPr>
      </w:pPr>
      <w:r>
        <w:rPr>
          <w:rFonts w:ascii="Times New Roman" w:hAnsi="Times New Roman" w:cs="Times New Roman"/>
          <w:color w:val="00000A"/>
          <w:sz w:val="24"/>
          <w:szCs w:val="24"/>
        </w:rPr>
        <w:t>Приложение № 2</w:t>
      </w:r>
    </w:p>
    <w:p w:rsidR="00681377" w:rsidRDefault="00681377" w:rsidP="00276F26">
      <w:pPr>
        <w:autoSpaceDN w:val="0"/>
        <w:ind w:left="4248" w:firstLine="72"/>
        <w:rPr>
          <w:rFonts w:ascii="Times New Roman" w:hAnsi="Times New Roman" w:cs="Times New Roman"/>
          <w:color w:val="00000A"/>
          <w:sz w:val="24"/>
          <w:szCs w:val="24"/>
        </w:rPr>
      </w:pPr>
      <w:r>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276F26">
      <w:pPr>
        <w:autoSpaceDN w:val="0"/>
        <w:jc w:val="center"/>
        <w:rPr>
          <w:rFonts w:ascii="Times New Roman" w:hAnsi="Times New Roman" w:cs="Times New Roman"/>
          <w:b/>
          <w:bCs/>
          <w:sz w:val="24"/>
          <w:szCs w:val="24"/>
        </w:rPr>
      </w:pPr>
    </w:p>
    <w:p w:rsidR="00681377" w:rsidRDefault="00681377" w:rsidP="00276F26">
      <w:pPr>
        <w:tabs>
          <w:tab w:val="left" w:pos="142"/>
          <w:tab w:val="left" w:pos="284"/>
        </w:tabs>
        <w:autoSpaceDN w:val="0"/>
        <w:ind w:left="3969"/>
        <w:rPr>
          <w:rFonts w:ascii="Times New Roman" w:hAnsi="Times New Roman" w:cs="Times New Roman"/>
          <w:b/>
          <w:bCs/>
          <w:lang w:eastAsia="ru-RU"/>
        </w:rPr>
      </w:pPr>
    </w:p>
    <w:p w:rsidR="00681377" w:rsidRDefault="00681377" w:rsidP="00276F26">
      <w:pPr>
        <w:autoSpaceDN w:val="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Информация </w:t>
      </w:r>
    </w:p>
    <w:p w:rsidR="00681377" w:rsidRDefault="00681377" w:rsidP="00276F26">
      <w:pPr>
        <w:autoSpaceDN w:val="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о местах нахождения, справочных телефонах </w:t>
      </w:r>
    </w:p>
    <w:p w:rsidR="00681377" w:rsidRDefault="00681377" w:rsidP="00276F26">
      <w:pPr>
        <w:autoSpaceDN w:val="0"/>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и адресах электронной почты МФЦ</w:t>
      </w:r>
    </w:p>
    <w:p w:rsidR="00681377" w:rsidRDefault="00681377" w:rsidP="00276F26">
      <w:pPr>
        <w:autoSpaceDN w:val="0"/>
        <w:rPr>
          <w:rFonts w:ascii="Times New Roman" w:hAnsi="Times New Roman" w:cs="Times New Roman"/>
          <w:color w:val="000000"/>
          <w:sz w:val="24"/>
          <w:szCs w:val="24"/>
          <w:lang w:eastAsia="ru-RU"/>
        </w:rPr>
      </w:pPr>
    </w:p>
    <w:p w:rsidR="00681377" w:rsidRDefault="00681377" w:rsidP="00276F26">
      <w:pPr>
        <w:autoSpaceDN w:val="0"/>
        <w:ind w:firstLine="426"/>
        <w:rPr>
          <w:rFonts w:ascii="Times New Roman" w:hAnsi="Times New Roman" w:cs="Times New Roman"/>
          <w:color w:val="000000"/>
          <w:lang w:eastAsia="ru-RU"/>
        </w:rPr>
      </w:pPr>
      <w:r>
        <w:rPr>
          <w:rFonts w:ascii="Times New Roman" w:hAnsi="Times New Roman" w:cs="Times New Roman"/>
          <w:color w:val="000000"/>
          <w:lang w:eastAsia="ru-RU"/>
        </w:rPr>
        <w:t xml:space="preserve">Телефон единой справочной службы ГБУ ЛО «МФЦ»: 8 (800) 301-47-47 </w:t>
      </w:r>
      <w:r>
        <w:rPr>
          <w:rFonts w:ascii="Times New Roman" w:hAnsi="Times New Roman" w:cs="Times New Roman"/>
          <w:i/>
          <w:iCs/>
          <w:color w:val="000000"/>
          <w:lang w:eastAsia="ru-RU"/>
        </w:rPr>
        <w:t>(на территории России звонок бесплатный),</w:t>
      </w:r>
      <w:r>
        <w:rPr>
          <w:rFonts w:ascii="Times New Roman" w:hAnsi="Times New Roman" w:cs="Times New Roman"/>
          <w:color w:val="000000"/>
          <w:lang w:eastAsia="ru-RU"/>
        </w:rPr>
        <w:t xml:space="preserve"> адрес электронной почты: info@mfc47.ru.</w:t>
      </w:r>
    </w:p>
    <w:p w:rsidR="00681377" w:rsidRDefault="00681377" w:rsidP="00276F26">
      <w:pPr>
        <w:autoSpaceDN w:val="0"/>
        <w:ind w:firstLine="426"/>
        <w:rPr>
          <w:rFonts w:ascii="Times New Roman" w:hAnsi="Times New Roman" w:cs="Times New Roman"/>
          <w:color w:val="000000"/>
          <w:lang w:eastAsia="ru-RU"/>
        </w:rPr>
      </w:pPr>
      <w:r>
        <w:rPr>
          <w:rFonts w:ascii="Times New Roman" w:hAnsi="Times New Roman" w:cs="Times New Roman"/>
          <w:color w:val="000000"/>
          <w:lang w:eastAsia="ru-RU"/>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rFonts w:ascii="Times New Roman" w:hAnsi="Times New Roman" w:cs="Times New Roman"/>
          <w:color w:val="000000"/>
          <w:u w:val="single"/>
          <w:lang w:eastAsia="ru-RU"/>
        </w:rPr>
        <w:t>www.mfc47.ru</w:t>
      </w:r>
    </w:p>
    <w:p w:rsidR="00681377" w:rsidRDefault="00681377" w:rsidP="00276F26">
      <w:pPr>
        <w:autoSpaceDN w:val="0"/>
        <w:ind w:firstLine="426"/>
        <w:rPr>
          <w:rFonts w:ascii="Times New Roman" w:hAnsi="Times New Roman" w:cs="Times New Roman"/>
          <w:color w:val="000000"/>
          <w:lang w:eastAsia="ru-RU"/>
        </w:rPr>
      </w:pPr>
    </w:p>
    <w:tbl>
      <w:tblPr>
        <w:tblW w:w="5000" w:type="pct"/>
        <w:tblInd w:w="-106" w:type="dxa"/>
        <w:tblLook w:val="00A0"/>
      </w:tblPr>
      <w:tblGrid>
        <w:gridCol w:w="425"/>
        <w:gridCol w:w="2380"/>
        <w:gridCol w:w="3442"/>
        <w:gridCol w:w="1986"/>
        <w:gridCol w:w="1137"/>
        <w:gridCol w:w="15"/>
      </w:tblGrid>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jc w:val="center"/>
              <w:rPr>
                <w:rFonts w:ascii="Times New Roman" w:hAnsi="Times New Roman" w:cs="Times New Roman"/>
                <w:b/>
                <w:bCs/>
                <w:color w:val="000000"/>
                <w:sz w:val="18"/>
                <w:szCs w:val="18"/>
                <w:lang w:eastAsia="ru-RU"/>
              </w:rPr>
            </w:pPr>
            <w:r>
              <w:rPr>
                <w:rFonts w:ascii="Times New Roman" w:hAnsi="Times New Roman" w:cs="Times New Roman"/>
                <w:b/>
                <w:bCs/>
                <w:color w:val="000000"/>
                <w:lang w:eastAsia="ru-RU"/>
              </w:rPr>
              <w:t>№</w:t>
            </w:r>
          </w:p>
          <w:p w:rsidR="00681377" w:rsidRDefault="00681377">
            <w:pPr>
              <w:autoSpaceDN w:val="0"/>
              <w:jc w:val="center"/>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пп</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jc w:val="center"/>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Наименование МФЦ</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jc w:val="center"/>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Почтовый адрес</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jc w:val="center"/>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График работы</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jc w:val="center"/>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Телефон</w:t>
            </w:r>
          </w:p>
          <w:p w:rsidR="00681377" w:rsidRDefault="00681377">
            <w:pPr>
              <w:autoSpaceDN w:val="0"/>
              <w:jc w:val="center"/>
              <w:rPr>
                <w:rFonts w:ascii="Times New Roman" w:hAnsi="Times New Roman" w:cs="Times New Roman"/>
                <w:color w:val="000000"/>
                <w:sz w:val="18"/>
                <w:szCs w:val="18"/>
                <w:lang w:eastAsia="ru-RU"/>
              </w:rPr>
            </w:pP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вБокситогорском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«Тихвинский» - отдел «Бокситогорск»</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187650, Россия, Ленинградская область, Бокситогорский район,                  г. Бокситогорск, ул. Заводская, д. 8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8 (800)</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«Тихвинский» - отдел «Пикалево»</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187602, Россия, Ленинградская область, Бокситогорский район,  г.Пикалево, ул. Заводская, д. 11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8 (800)</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Волосовском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2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«Волосовский»</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188410, Россия, Ленинградская область, Волосовский район,                       г. Волосово, усадьба СХТ, д. 1 лит. А</w:t>
            </w:r>
          </w:p>
          <w:p w:rsidR="00681377" w:rsidRDefault="00681377">
            <w:pPr>
              <w:autoSpaceDN w:val="0"/>
              <w:ind w:left="156" w:right="137"/>
              <w:rPr>
                <w:rFonts w:ascii="Times New Roman" w:hAnsi="Times New Roman" w:cs="Times New Roman"/>
                <w:color w:val="000000"/>
                <w:sz w:val="18"/>
                <w:szCs w:val="18"/>
                <w:lang w:eastAsia="ru-RU"/>
              </w:rPr>
            </w:pP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Волховском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«Волховский»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187403, Ленинградская область,                  г. Волхов, Волховский проспект, д. 9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во Всеволожском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4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«Всеволожский»</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188643, Россия, Ленинградская область, Всеволожский район,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г. Всеволожск, ул. Пожвинская, д. 4а</w:t>
            </w:r>
          </w:p>
          <w:p w:rsidR="00681377" w:rsidRDefault="00681377">
            <w:pPr>
              <w:autoSpaceDN w:val="0"/>
              <w:ind w:left="156" w:right="137"/>
              <w:rPr>
                <w:rFonts w:ascii="Times New Roman" w:hAnsi="Times New Roman" w:cs="Times New Roman"/>
                <w:color w:val="000000"/>
                <w:sz w:val="18"/>
                <w:szCs w:val="18"/>
                <w:lang w:eastAsia="ru-RU"/>
              </w:rPr>
            </w:pP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без перерыва</w:t>
            </w: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«Всеволожский» - отдел «Новосаратовка»</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188681, Россия, Ленинградская область, Всеволожский район,</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д. Новосаратовка - центр, д. 8 (52-й километр внутреннего кольца КАД, в здании МРЭО-15, рядом с АЗС Лукойл)</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firstLine="45"/>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Выборгском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5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«Выборгский»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188800, Россия, Ленинградская область, Выборгский район,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г. Выборг, ул. Вокзальная, д. 13</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«Выборгский» - отдел «Рощино»</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188681, Россия, Ленинградская область, Выборгский район,</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 Рощино, ул. Советская, д. 8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firstLine="45"/>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firstLine="45"/>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«Светогорский»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188992, Ленинградская область,                  г. Светогорск, ул. Красноармейская,   д. 3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без перерыва </w:t>
            </w: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Гатчинском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6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«Гатчинский»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188300, Россия, Ленинградская область, Гатчинский район, г. Гатчина, Пушкинское шоссе, д. 15 А</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Кингисеппском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7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«Кингисеппский»</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188480, Россия, Ленинградская область, Кингисеппский район,             г. Кингисепп, ул. Фабричная, д. 14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firstLine="360"/>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firstLine="360"/>
              <w:rPr>
                <w:rFonts w:ascii="Times New Roman" w:hAnsi="Times New Roman" w:cs="Times New Roman"/>
                <w:color w:val="000000"/>
                <w:lang w:eastAsia="ru-RU"/>
              </w:rPr>
            </w:pPr>
            <w:r>
              <w:rPr>
                <w:rFonts w:ascii="Times New Roman" w:hAnsi="Times New Roman" w:cs="Times New Roman"/>
                <w:color w:val="000000"/>
                <w:lang w:eastAsia="ru-RU"/>
              </w:rPr>
              <w:t>ежедневно,</w:t>
            </w:r>
          </w:p>
          <w:p w:rsidR="00681377" w:rsidRDefault="00681377">
            <w:pPr>
              <w:autoSpaceDN w:val="0"/>
              <w:ind w:left="156" w:right="137" w:firstLine="36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229" w:right="137" w:firstLine="36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229" w:right="137" w:firstLine="36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Киришском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«Киришский»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187110, Россия, Ленинградская область, Киришский район,                          г. Кириши, пр. Героев, д. 34А.</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Кировском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9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«Кировский»</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187340, Россия, Ленинградская область, Кировск, Новая улица, 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Понедельник-пятница с 9.00 до 18.00  час., суббота с 9.00 до 14.00 час.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Лодейнопольском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10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«Лодейнопольский»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187700, Россия, Ленинградская область, Лодейнопольский район,                г. Лодейное Поле, ул. Карла Маркса,   д. 36 лит.Б</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21.00, суббота с 9.00 до 20.00,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Ломоносовском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11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«Ломоносовский»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188512, г. Санкт-Петербург,                        г. Ломоносов, Дворцовый проспект,            д. 57/11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ежедневно,</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Лужском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12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«Лужский»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188230, Россия, Ленинградская область, Лужский район, г. Луга,                 ул. Миккели, д. 7, корп. 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Подпорожском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13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«Лодейнопольский»-отдел «Подпорожье»</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187780, Ленинградская область,                       г. Подпорожье, ул. Октябрят, д. 3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Понедельник - пятница с 9.00 до 18.00. Суббота, воскресенье - выходные дни</w:t>
            </w: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вПриозерском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14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«Приозерск» - отдел «Сосново»</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188731, Россия, Ленинградская область, Приозерский район,                    пос. Сосново, ул. Механизаторов, д. 11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суббота с 9.00 до 20.00, воскресенье - выходной </w:t>
            </w: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«Приозерск»</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188760, Россия, Ленинградская область, Приозерский район,                          г. Приозерск, ул. Калинина, д. 51 (офис 228)</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Сланцевском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15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«Сланцевский»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188565, Россия, Ленинградская область, г. Сланцы, ул. Кирова, д. 16А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Понедельник - суббота с 9.00 до 20.00, воскресенье - выходной </w:t>
            </w:r>
          </w:p>
          <w:p w:rsidR="00681377" w:rsidRDefault="00681377">
            <w:pPr>
              <w:autoSpaceDN w:val="0"/>
              <w:ind w:left="156" w:right="137"/>
              <w:rPr>
                <w:rFonts w:ascii="Times New Roman" w:hAnsi="Times New Roman" w:cs="Times New Roman"/>
                <w:color w:val="000000"/>
                <w:lang w:eastAsia="ru-RU"/>
              </w:rPr>
            </w:pP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г. Сосновый Бор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16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«Сосновоборский»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188540, Россия, Ленинградская область, г. Сосновый Бор, ул. Мира,              д. 1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без перерыва </w:t>
            </w:r>
          </w:p>
          <w:p w:rsidR="00681377" w:rsidRDefault="00681377">
            <w:pPr>
              <w:autoSpaceDN w:val="0"/>
              <w:ind w:left="156" w:right="137"/>
              <w:rPr>
                <w:rFonts w:ascii="Times New Roman" w:hAnsi="Times New Roman" w:cs="Times New Roman"/>
                <w:color w:val="000000"/>
                <w:sz w:val="18"/>
                <w:szCs w:val="18"/>
                <w:lang w:eastAsia="ru-RU"/>
              </w:rPr>
            </w:pP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Тихвинском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17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«Тихвинский»</w:t>
            </w:r>
          </w:p>
          <w:p w:rsidR="00681377" w:rsidRDefault="00681377">
            <w:pPr>
              <w:autoSpaceDN w:val="0"/>
              <w:ind w:left="156" w:right="137"/>
              <w:rPr>
                <w:rFonts w:ascii="Times New Roman" w:hAnsi="Times New Roman" w:cs="Times New Roman"/>
                <w:color w:val="000000"/>
                <w:sz w:val="18"/>
                <w:szCs w:val="18"/>
                <w:lang w:eastAsia="ru-RU"/>
              </w:rPr>
            </w:pP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187553, Россия, Ленинградская область, Тихвинский район,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г. Тихвин, 1 микрорайон, д. 2</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Предоставление услуг в Тосненском районе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18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Филиал ГБУ ЛО «МФЦ» «Тосненский»</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187000, Россия, Ленинградская область, Тосненский район,</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г. Тосно, ул. Советская, д. 9В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 9.00 до 21.00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ежедневно,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r w:rsidR="00681377">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b/>
                <w:bCs/>
                <w:color w:val="000000"/>
                <w:lang w:eastAsia="ru-RU"/>
              </w:rPr>
              <w:t>Уполномоченный МФЦ на территории Ленинградской области</w:t>
            </w:r>
          </w:p>
        </w:tc>
      </w:tr>
      <w:tr w:rsidR="00681377">
        <w:trPr>
          <w:trHeight w:val="284"/>
        </w:trPr>
        <w:tc>
          <w:tcPr>
            <w:tcW w:w="22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19 </w:t>
            </w:r>
          </w:p>
        </w:tc>
        <w:tc>
          <w:tcPr>
            <w:tcW w:w="126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ГБУ ЛО «МФЦ»</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i/>
                <w:iCs/>
                <w:color w:val="000000"/>
                <w:lang w:eastAsia="ru-RU"/>
              </w:rPr>
              <w:t>(обслуживание заявителей не осуществляется</w:t>
            </w:r>
            <w:r>
              <w:rPr>
                <w:rFonts w:ascii="Times New Roman" w:hAnsi="Times New Roman" w:cs="Times New Roman"/>
                <w:color w:val="000000"/>
                <w:lang w:eastAsia="ru-RU"/>
              </w:rPr>
              <w:t>)</w:t>
            </w:r>
          </w:p>
        </w:tc>
        <w:tc>
          <w:tcPr>
            <w:tcW w:w="183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i/>
                <w:iCs/>
                <w:color w:val="000000"/>
                <w:lang w:eastAsia="ru-RU"/>
              </w:rPr>
              <w:t>Юридический адрес:</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188641, Ленинградская область, Всеволожский район,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дер. Новосаратовка-центр, д. 8</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i/>
                <w:iCs/>
                <w:color w:val="000000"/>
                <w:lang w:eastAsia="ru-RU"/>
              </w:rPr>
              <w:t>Почтовый адрес:</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191311, г. Санкт-Петербург,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ул. Смольного, д. 3, лит. А</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i/>
                <w:iCs/>
                <w:color w:val="000000"/>
                <w:lang w:eastAsia="ru-RU"/>
              </w:rPr>
              <w:t>Фактический адрес</w:t>
            </w:r>
            <w:r>
              <w:rPr>
                <w:rFonts w:ascii="Times New Roman" w:hAnsi="Times New Roman" w:cs="Times New Roman"/>
                <w:b/>
                <w:bCs/>
                <w:i/>
                <w:iCs/>
                <w:color w:val="000000"/>
                <w:lang w:eastAsia="ru-RU"/>
              </w:rPr>
              <w:t>:</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191024, г. Санкт-Петербург,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пр. Бакунина, д. 5, лит. А </w:t>
            </w:r>
          </w:p>
        </w:tc>
        <w:tc>
          <w:tcPr>
            <w:tcW w:w="105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пн-чт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с 9.00 до 18.00,</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пт.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 xml:space="preserve">с 9.00 до 17.00, </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перерыв с</w:t>
            </w:r>
          </w:p>
          <w:p w:rsidR="00681377" w:rsidRDefault="00681377">
            <w:pPr>
              <w:autoSpaceDN w:val="0"/>
              <w:ind w:left="156" w:right="137"/>
              <w:rPr>
                <w:rFonts w:ascii="Times New Roman" w:hAnsi="Times New Roman" w:cs="Times New Roman"/>
                <w:color w:val="000000"/>
                <w:lang w:eastAsia="ru-RU"/>
              </w:rPr>
            </w:pPr>
            <w:r>
              <w:rPr>
                <w:rFonts w:ascii="Times New Roman" w:hAnsi="Times New Roman" w:cs="Times New Roman"/>
                <w:color w:val="000000"/>
                <w:lang w:eastAsia="ru-RU"/>
              </w:rPr>
              <w:t>13.00 до 13.48, выходные дни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сб, вс.</w:t>
            </w:r>
          </w:p>
        </w:tc>
        <w:tc>
          <w:tcPr>
            <w:tcW w:w="614" w:type="pct"/>
            <w:gridSpan w:val="2"/>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8 (800) </w:t>
            </w:r>
          </w:p>
          <w:p w:rsidR="00681377" w:rsidRDefault="00681377">
            <w:pPr>
              <w:autoSpaceDN w:val="0"/>
              <w:ind w:left="156" w:right="137"/>
              <w:rPr>
                <w:rFonts w:ascii="Times New Roman" w:hAnsi="Times New Roman" w:cs="Times New Roman"/>
                <w:color w:val="000000"/>
                <w:sz w:val="18"/>
                <w:szCs w:val="18"/>
                <w:lang w:eastAsia="ru-RU"/>
              </w:rPr>
            </w:pPr>
            <w:r>
              <w:rPr>
                <w:rFonts w:ascii="Times New Roman" w:hAnsi="Times New Roman" w:cs="Times New Roman"/>
                <w:color w:val="000000"/>
                <w:lang w:eastAsia="ru-RU"/>
              </w:rPr>
              <w:t xml:space="preserve">301-47-47 </w:t>
            </w:r>
          </w:p>
        </w:tc>
      </w:tr>
    </w:tbl>
    <w:p w:rsidR="00681377" w:rsidRDefault="00681377" w:rsidP="00276F26">
      <w:pPr>
        <w:autoSpaceDN w:val="0"/>
        <w:spacing w:before="120" w:after="120"/>
        <w:ind w:left="4680"/>
        <w:jc w:val="right"/>
        <w:rPr>
          <w:rFonts w:ascii="Times New Roman" w:hAnsi="Times New Roman" w:cs="Times New Roman"/>
          <w:b/>
          <w:bCs/>
          <w:color w:val="00000A"/>
          <w:sz w:val="24"/>
          <w:szCs w:val="24"/>
          <w:lang w:eastAsia="ar-SA"/>
        </w:rPr>
      </w:pPr>
    </w:p>
    <w:p w:rsidR="00681377" w:rsidRDefault="00681377" w:rsidP="00276F26">
      <w:pPr>
        <w:rPr>
          <w:rFonts w:ascii="Times New Roman" w:hAnsi="Times New Roman" w:cs="Times New Roman"/>
          <w:sz w:val="24"/>
          <w:szCs w:val="24"/>
        </w:rPr>
      </w:pPr>
    </w:p>
    <w:p w:rsidR="00681377" w:rsidRDefault="00681377" w:rsidP="00276F26">
      <w:pPr>
        <w:rPr>
          <w:rFonts w:ascii="Times New Roman" w:hAnsi="Times New Roman" w:cs="Times New Roman"/>
          <w:sz w:val="24"/>
          <w:szCs w:val="24"/>
        </w:rPr>
        <w:sectPr w:rsidR="00681377">
          <w:pgSz w:w="11906" w:h="16838"/>
          <w:pgMar w:top="708" w:right="850" w:bottom="1134" w:left="1701" w:header="720" w:footer="720" w:gutter="0"/>
          <w:cols w:space="720"/>
        </w:sectPr>
      </w:pPr>
    </w:p>
    <w:p w:rsidR="00681377" w:rsidRDefault="00681377" w:rsidP="00276F26">
      <w:pPr>
        <w:autoSpaceDN w:val="0"/>
        <w:ind w:left="4320" w:firstLine="709"/>
        <w:rPr>
          <w:rFonts w:ascii="Times New Roman" w:hAnsi="Times New Roman" w:cs="Times New Roman"/>
          <w:color w:val="00000A"/>
          <w:sz w:val="24"/>
          <w:szCs w:val="24"/>
        </w:rPr>
      </w:pPr>
      <w:r>
        <w:rPr>
          <w:rFonts w:ascii="Times New Roman" w:hAnsi="Times New Roman" w:cs="Times New Roman"/>
          <w:color w:val="00000A"/>
          <w:sz w:val="24"/>
          <w:szCs w:val="24"/>
        </w:rPr>
        <w:t>Приложение № 3</w:t>
      </w:r>
    </w:p>
    <w:p w:rsidR="00681377" w:rsidRDefault="00681377" w:rsidP="00276F26">
      <w:pPr>
        <w:autoSpaceDN w:val="0"/>
        <w:ind w:left="4248" w:firstLine="72"/>
        <w:rPr>
          <w:rFonts w:ascii="Times New Roman" w:hAnsi="Times New Roman" w:cs="Times New Roman"/>
          <w:color w:val="00000A"/>
          <w:sz w:val="24"/>
          <w:szCs w:val="24"/>
        </w:rPr>
      </w:pPr>
      <w:r>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276F26">
      <w:pPr>
        <w:autoSpaceDN w:val="0"/>
        <w:ind w:firstLine="709"/>
        <w:jc w:val="both"/>
        <w:rPr>
          <w:rFonts w:ascii="Times New Roman" w:hAnsi="Times New Roman" w:cs="Times New Roman"/>
          <w:color w:val="00000A"/>
          <w:sz w:val="24"/>
          <w:szCs w:val="24"/>
        </w:rPr>
      </w:pPr>
    </w:p>
    <w:p w:rsidR="00681377" w:rsidRDefault="00681377" w:rsidP="00276F26">
      <w:pPr>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БЛОК-СХЕМА</w:t>
      </w:r>
    </w:p>
    <w:p w:rsidR="00681377" w:rsidRDefault="00681377" w:rsidP="00276F26">
      <w:pPr>
        <w:autoSpaceDN w:val="0"/>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предоставления муниципальной услуги «Согласование схем объектов газоснабжения, используемых для обеспечения населения газом</w:t>
      </w:r>
      <w:r w:rsidRPr="001E0D48">
        <w:rPr>
          <w:rFonts w:ascii="Times New Roman" w:hAnsi="Times New Roman" w:cs="Times New Roman"/>
          <w:b/>
          <w:bCs/>
          <w:color w:val="00000A"/>
          <w:sz w:val="24"/>
          <w:szCs w:val="24"/>
        </w:rPr>
        <w:t>на территории Ефимовского городского поселения Бокситогорского муниципального района Ленинградской области"</w:t>
      </w:r>
      <w:r>
        <w:rPr>
          <w:rFonts w:ascii="Times New Roman" w:hAnsi="Times New Roman" w:cs="Times New Roman"/>
          <w:b/>
          <w:bCs/>
          <w:color w:val="00000A"/>
          <w:sz w:val="24"/>
          <w:szCs w:val="24"/>
        </w:rPr>
        <w:t>»</w:t>
      </w:r>
    </w:p>
    <w:p w:rsidR="00681377" w:rsidRDefault="00681377" w:rsidP="00276F26">
      <w:pPr>
        <w:autoSpaceDN w:val="0"/>
        <w:jc w:val="center"/>
        <w:rPr>
          <w:rFonts w:ascii="Times New Roman" w:hAnsi="Times New Roman" w:cs="Times New Roman"/>
          <w:b/>
          <w:bCs/>
          <w:color w:val="00000A"/>
          <w:sz w:val="24"/>
          <w:szCs w:val="24"/>
        </w:rPr>
      </w:pPr>
    </w:p>
    <w:p w:rsidR="00681377" w:rsidRDefault="00681377" w:rsidP="00276F26">
      <w:pPr>
        <w:autoSpaceDN w:val="0"/>
        <w:jc w:val="center"/>
        <w:rPr>
          <w:rFonts w:ascii="Times New Roman" w:hAnsi="Times New Roman" w:cs="Times New Roman"/>
          <w:b/>
          <w:bCs/>
          <w:color w:val="00000A"/>
          <w:sz w:val="24"/>
          <w:szCs w:val="24"/>
        </w:rPr>
      </w:pPr>
    </w:p>
    <w:p w:rsidR="00681377" w:rsidRDefault="00681377" w:rsidP="00276F26">
      <w:pPr>
        <w:autoSpaceDN w:val="0"/>
        <w:jc w:val="center"/>
        <w:rPr>
          <w:rFonts w:ascii="Times New Roman" w:hAnsi="Times New Roman" w:cs="Times New Roman"/>
          <w:color w:val="00000A"/>
          <w:sz w:val="24"/>
          <w:szCs w:val="24"/>
        </w:rPr>
      </w:pPr>
      <w:r>
        <w:rPr>
          <w:noProof/>
          <w:lang w:eastAsia="ru-RU"/>
        </w:rPr>
      </w:r>
      <w:r w:rsidRPr="00BA4FDB">
        <w:rPr>
          <w:rFonts w:ascii="Arial" w:hAnsi="Arial" w:cs="Arial"/>
          <w:sz w:val="24"/>
          <w:szCs w:val="24"/>
        </w:rPr>
        <w:pict>
          <v:group id="_x0000_s1026" style="width:449.95pt;height:386.95pt;mso-wrap-distance-left:0;mso-wrap-distance-right:0;mso-position-horizontal-relative:char;mso-position-vertical-relative:line" coordsize="8998,7738">
            <v:rect id="_x0000_s1027" style="position:absolute;width:8998;height:7738;mso-wrap-style:none;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359;top:178;width:8459;height:1078" strokeweight=".26mm">
              <v:fill color2="black"/>
              <v:textbox style="mso-next-textbox:#_x0000_s1028;mso-rotate-with-shape:t">
                <w:txbxContent>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муниципальной услуги: обращение заявителя в Администрацию </w:t>
                    </w:r>
                    <w:r w:rsidRPr="001E0D48">
                      <w:rPr>
                        <w:rFonts w:ascii="Times New Roman" w:hAnsi="Times New Roman" w:cs="Times New Roman"/>
                        <w:sz w:val="24"/>
                        <w:szCs w:val="24"/>
                      </w:rPr>
                      <w:t xml:space="preserve">Ефимовского городского поселения </w:t>
                    </w:r>
                    <w:r>
                      <w:rPr>
                        <w:rFonts w:ascii="Times New Roman" w:hAnsi="Times New Roman" w:cs="Times New Roman"/>
                        <w:sz w:val="24"/>
                        <w:szCs w:val="24"/>
                      </w:rPr>
                      <w:t>Бокситогорского муниципального района Ленинградской области</w:t>
                    </w:r>
                  </w:p>
                </w:txbxContent>
              </v:textbox>
            </v:shape>
            <v:shape id="_x0000_s1029" type="#_x0000_t202" style="position:absolute;left:359;top:1798;width:8459;height:898" strokeweight=".26mm">
              <v:fill color2="black"/>
              <v:textbox style="mso-next-textbox:#_x0000_s1029;mso-rotate-with-shape:t">
                <w:txbxContent>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Предоставление документов, удостоверяющих личность</w:t>
                    </w:r>
                  </w:p>
                </w:txbxContent>
              </v:textbox>
            </v:shape>
            <v:shape id="_x0000_s1030" type="#_x0000_t202" style="position:absolute;left:359;top:3238;width:8459;height:1080" strokeweight=".26mm">
              <v:fill color2="black"/>
              <v:textbox style="mso-next-textbox:#_x0000_s1030;mso-rotate-with-shape:t">
                <w:txbxContent>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Исполнение муниципальной услуги:</w:t>
                    </w:r>
                  </w:p>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 регистрации заявителя;</w:t>
                    </w:r>
                  </w:p>
                </w:txbxContent>
              </v:textbox>
            </v:shape>
            <v:shape id="_x0000_s1031" type="#_x0000_t202" style="position:absolute;left:359;top:4679;width:8459;height:899" strokeweight=".26mm">
              <v:fill color2="black"/>
              <v:textbox style="mso-next-textbox:#_x0000_s1031;mso-rotate-with-shape:t">
                <w:txbxContent>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Должностное лицо уведомляет заявителя о наличии препятствий для предоставления услуги, объясняет заявителю содержание</w:t>
                    </w:r>
                  </w:p>
                </w:txbxContent>
              </v:textbox>
            </v:shape>
            <v:shape id="_x0000_s1032" type="#_x0000_t202" style="position:absolute;left:359;top:5940;width:8459;height:1437" strokeweight=".26mm">
              <v:fill color2="black"/>
              <v:textbox style="mso-next-textbox:#_x0000_s1032;mso-rotate-with-shape:t">
                <w:txbxContent>
                  <w:p w:rsidR="00681377" w:rsidRDefault="00681377" w:rsidP="00276F26">
                    <w:pPr>
                      <w:jc w:val="center"/>
                      <w:rPr>
                        <w:rFonts w:ascii="Times New Roman" w:hAnsi="Times New Roman" w:cs="Times New Roman"/>
                        <w:sz w:val="24"/>
                        <w:szCs w:val="24"/>
                      </w:rPr>
                    </w:pPr>
                    <w:r>
                      <w:rPr>
                        <w:rFonts w:ascii="Times New Roman" w:hAnsi="Times New Roman" w:cs="Times New Roman"/>
                        <w:sz w:val="24"/>
                        <w:szCs w:val="24"/>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v:shape>
            <v:line id="_x0000_s1033" style="position:absolute" from="4139,1259" to="4139,1797" strokeweight=".26mm">
              <v:stroke endarrow="block" joinstyle="miter"/>
            </v:line>
            <v:line id="_x0000_s1034" style="position:absolute" from="4139,2699" to="4139,3237" strokeweight=".26mm">
              <v:stroke endarrow="block" joinstyle="miter"/>
            </v:line>
            <v:line id="_x0000_s1035" style="position:absolute" from="4139,4319" to="4139,4678" strokeweight=".26mm">
              <v:stroke endarrow="block" joinstyle="miter"/>
            </v:line>
            <v:line id="_x0000_s1036" style="position:absolute" from="4139,5580" to="4139,5939" strokeweight=".26mm">
              <v:stroke endarrow="block" joinstyle="miter"/>
            </v:line>
            <w10:anchorlock/>
          </v:group>
        </w:pict>
      </w:r>
    </w:p>
    <w:p w:rsidR="00681377" w:rsidRDefault="00681377" w:rsidP="00276F26">
      <w:pPr>
        <w:autoSpaceDN w:val="0"/>
        <w:jc w:val="center"/>
        <w:rPr>
          <w:rFonts w:ascii="Times New Roman" w:hAnsi="Times New Roman" w:cs="Times New Roman"/>
          <w:color w:val="00000A"/>
          <w:sz w:val="24"/>
          <w:szCs w:val="24"/>
        </w:rPr>
      </w:pPr>
    </w:p>
    <w:p w:rsidR="00681377" w:rsidRDefault="00681377" w:rsidP="00276F26">
      <w:pPr>
        <w:rPr>
          <w:sz w:val="24"/>
          <w:szCs w:val="24"/>
        </w:rPr>
        <w:sectPr w:rsidR="00681377">
          <w:pgSz w:w="11906" w:h="16838"/>
          <w:pgMar w:top="708" w:right="850" w:bottom="1134" w:left="1701" w:header="720" w:footer="720" w:gutter="0"/>
          <w:cols w:space="720"/>
        </w:sectPr>
      </w:pPr>
    </w:p>
    <w:p w:rsidR="00681377" w:rsidRDefault="00681377" w:rsidP="00276F26">
      <w:pPr>
        <w:autoSpaceDN w:val="0"/>
        <w:ind w:left="4320" w:firstLine="709"/>
        <w:rPr>
          <w:rFonts w:ascii="Times New Roman" w:hAnsi="Times New Roman" w:cs="Times New Roman"/>
          <w:color w:val="00000A"/>
          <w:sz w:val="24"/>
          <w:szCs w:val="24"/>
        </w:rPr>
      </w:pPr>
      <w:r>
        <w:rPr>
          <w:rFonts w:ascii="Times New Roman" w:hAnsi="Times New Roman" w:cs="Times New Roman"/>
          <w:color w:val="00000A"/>
          <w:sz w:val="24"/>
          <w:szCs w:val="24"/>
        </w:rPr>
        <w:t>Приложение № 4</w:t>
      </w:r>
    </w:p>
    <w:p w:rsidR="00681377" w:rsidRDefault="00681377" w:rsidP="00276F26">
      <w:pPr>
        <w:autoSpaceDN w:val="0"/>
        <w:ind w:left="4248" w:firstLine="72"/>
        <w:rPr>
          <w:rFonts w:ascii="Times New Roman" w:hAnsi="Times New Roman" w:cs="Times New Roman"/>
          <w:color w:val="00000A"/>
          <w:sz w:val="24"/>
          <w:szCs w:val="24"/>
        </w:rPr>
      </w:pPr>
      <w:r>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 на территории Ефимовского городского поселения Бокситогорского муниципального района Ленинградской области"</w:t>
      </w:r>
    </w:p>
    <w:p w:rsidR="00681377" w:rsidRDefault="00681377" w:rsidP="00276F26">
      <w:pPr>
        <w:autoSpaceDN w:val="0"/>
        <w:ind w:right="-1"/>
        <w:jc w:val="center"/>
        <w:rPr>
          <w:rFonts w:ascii="Times New Roman" w:hAnsi="Times New Roman" w:cs="Times New Roman"/>
          <w:color w:val="00000A"/>
          <w:sz w:val="24"/>
          <w:szCs w:val="24"/>
        </w:rPr>
      </w:pPr>
    </w:p>
    <w:p w:rsidR="00681377" w:rsidRDefault="00681377" w:rsidP="00276F26">
      <w:pPr>
        <w:autoSpaceDN w:val="0"/>
        <w:ind w:left="3540" w:right="-1"/>
        <w:rPr>
          <w:rFonts w:ascii="Times New Roman" w:hAnsi="Times New Roman" w:cs="Times New Roman"/>
          <w:color w:val="00000A"/>
          <w:sz w:val="24"/>
          <w:szCs w:val="24"/>
        </w:rPr>
      </w:pPr>
      <w:r>
        <w:rPr>
          <w:rFonts w:ascii="Times New Roman" w:hAnsi="Times New Roman" w:cs="Times New Roman"/>
          <w:color w:val="00000A"/>
          <w:sz w:val="24"/>
          <w:szCs w:val="24"/>
        </w:rPr>
        <w:t xml:space="preserve">Главе администрации </w:t>
      </w:r>
      <w:bookmarkStart w:id="2" w:name="_GoBack"/>
      <w:r w:rsidRPr="001E0D48">
        <w:rPr>
          <w:rFonts w:ascii="Times New Roman" w:hAnsi="Times New Roman" w:cs="Times New Roman"/>
          <w:color w:val="00000A"/>
          <w:sz w:val="24"/>
          <w:szCs w:val="24"/>
        </w:rPr>
        <w:t>Ефимовского городского поселения</w:t>
      </w:r>
      <w:bookmarkEnd w:id="2"/>
      <w:r>
        <w:rPr>
          <w:rFonts w:ascii="Times New Roman" w:hAnsi="Times New Roman" w:cs="Times New Roman"/>
          <w:i/>
          <w:iCs/>
          <w:color w:val="00000A"/>
          <w:sz w:val="24"/>
          <w:szCs w:val="24"/>
        </w:rPr>
        <w:t>_________________________________________</w:t>
      </w:r>
      <w:r>
        <w:rPr>
          <w:rFonts w:ascii="Times New Roman" w:hAnsi="Times New Roman" w:cs="Times New Roman"/>
          <w:color w:val="00000A"/>
          <w:sz w:val="24"/>
          <w:szCs w:val="24"/>
        </w:rPr>
        <w:t>от ______________________________________</w:t>
      </w:r>
    </w:p>
    <w:p w:rsidR="00681377" w:rsidRDefault="00681377" w:rsidP="00276F26">
      <w:pPr>
        <w:autoSpaceDN w:val="0"/>
        <w:ind w:left="3540"/>
        <w:jc w:val="both"/>
        <w:rPr>
          <w:rFonts w:ascii="Times New Roman" w:hAnsi="Times New Roman" w:cs="Times New Roman"/>
          <w:i/>
          <w:iCs/>
          <w:color w:val="00000A"/>
          <w:sz w:val="24"/>
          <w:szCs w:val="24"/>
        </w:rPr>
      </w:pPr>
      <w:r>
        <w:rPr>
          <w:rFonts w:ascii="Times New Roman" w:hAnsi="Times New Roman" w:cs="Times New Roman"/>
          <w:i/>
          <w:iCs/>
          <w:color w:val="00000A"/>
          <w:sz w:val="24"/>
          <w:szCs w:val="24"/>
        </w:rPr>
        <w:t>(указать наименование заявителя (для юридических лиц), Ф.И.О. (для   физических лиц и индивидуальных предпринимателей)</w:t>
      </w:r>
    </w:p>
    <w:p w:rsidR="00681377" w:rsidRDefault="00681377" w:rsidP="00276F26">
      <w:pPr>
        <w:tabs>
          <w:tab w:val="left" w:pos="2835"/>
        </w:tabs>
        <w:autoSpaceDN w:val="0"/>
        <w:ind w:left="3540"/>
        <w:jc w:val="right"/>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w:t>
      </w:r>
    </w:p>
    <w:p w:rsidR="00681377" w:rsidRDefault="00681377" w:rsidP="00276F26">
      <w:pPr>
        <w:tabs>
          <w:tab w:val="left" w:pos="2835"/>
        </w:tabs>
        <w:autoSpaceDN w:val="0"/>
        <w:ind w:left="3540"/>
        <w:jc w:val="right"/>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w:t>
      </w:r>
    </w:p>
    <w:p w:rsidR="00681377" w:rsidRDefault="00681377" w:rsidP="00276F26">
      <w:pPr>
        <w:tabs>
          <w:tab w:val="left" w:pos="2835"/>
        </w:tabs>
        <w:autoSpaceDN w:val="0"/>
        <w:ind w:left="3540"/>
        <w:rPr>
          <w:rFonts w:ascii="Times New Roman" w:hAnsi="Times New Roman" w:cs="Times New Roman"/>
          <w:i/>
          <w:iCs/>
          <w:color w:val="00000A"/>
          <w:sz w:val="24"/>
          <w:szCs w:val="24"/>
        </w:rPr>
      </w:pPr>
      <w:r>
        <w:rPr>
          <w:rFonts w:ascii="Times New Roman" w:hAnsi="Times New Roman" w:cs="Times New Roman"/>
          <w:i/>
          <w:iCs/>
          <w:color w:val="00000A"/>
          <w:sz w:val="24"/>
          <w:szCs w:val="24"/>
        </w:rPr>
        <w:t>(указать адрес, телефон (факс), электронная почта и иные реквизиты,   позволяющие осуществлять   взаимодействие с заявителем)</w:t>
      </w:r>
    </w:p>
    <w:p w:rsidR="00681377" w:rsidRDefault="00681377" w:rsidP="00276F26">
      <w:pPr>
        <w:autoSpaceDN w:val="0"/>
        <w:ind w:firstLine="709"/>
        <w:jc w:val="center"/>
        <w:rPr>
          <w:rFonts w:ascii="Times New Roman" w:hAnsi="Times New Roman" w:cs="Times New Roman"/>
          <w:b/>
          <w:bCs/>
          <w:color w:val="00000A"/>
          <w:sz w:val="24"/>
          <w:szCs w:val="24"/>
        </w:rPr>
      </w:pPr>
    </w:p>
    <w:p w:rsidR="00681377" w:rsidRDefault="00681377" w:rsidP="00276F26">
      <w:pPr>
        <w:autoSpaceDN w:val="0"/>
        <w:ind w:firstLine="709"/>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Заявление</w:t>
      </w:r>
    </w:p>
    <w:p w:rsidR="00681377" w:rsidRDefault="00681377" w:rsidP="00276F26">
      <w:pPr>
        <w:autoSpaceDN w:val="0"/>
        <w:ind w:firstLine="709"/>
        <w:jc w:val="center"/>
        <w:rPr>
          <w:rFonts w:ascii="Times New Roman" w:eastAsia="PMingLiU" w:hAnsi="Times New Roman" w:cs="Times New Roman"/>
          <w:b/>
          <w:bCs/>
          <w:color w:val="00000A"/>
          <w:sz w:val="24"/>
          <w:szCs w:val="24"/>
        </w:rPr>
      </w:pPr>
      <w:r>
        <w:rPr>
          <w:rFonts w:ascii="Times New Roman" w:eastAsia="PMingLiU" w:hAnsi="Times New Roman" w:cs="Times New Roman"/>
          <w:b/>
          <w:bCs/>
          <w:color w:val="00000A"/>
          <w:sz w:val="24"/>
          <w:szCs w:val="24"/>
        </w:rPr>
        <w:t xml:space="preserve"> согласование схем расположения объектов газоснабжения, используемых для обеспечения населения газом</w:t>
      </w:r>
    </w:p>
    <w:p w:rsidR="00681377" w:rsidRDefault="00681377" w:rsidP="00276F26">
      <w:pPr>
        <w:autoSpaceDN w:val="0"/>
        <w:ind w:firstLine="709"/>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Прошу согласовать схему расположения объекта газоснабжения _______________________________________________________________ </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Адрес и местоположение___________________________________________</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__________________________________________________________________</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для _______________________________________________________________</w:t>
      </w:r>
    </w:p>
    <w:p w:rsidR="00681377" w:rsidRDefault="00681377" w:rsidP="00276F26">
      <w:pPr>
        <w:autoSpaceDN w:val="0"/>
        <w:jc w:val="center"/>
        <w:rPr>
          <w:rFonts w:ascii="Times New Roman" w:hAnsi="Times New Roman" w:cs="Times New Roman"/>
          <w:i/>
          <w:iCs/>
          <w:color w:val="00000A"/>
          <w:sz w:val="24"/>
          <w:szCs w:val="24"/>
        </w:rPr>
      </w:pPr>
      <w:r>
        <w:rPr>
          <w:rFonts w:ascii="Times New Roman" w:hAnsi="Times New Roman" w:cs="Times New Roman"/>
          <w:i/>
          <w:iCs/>
          <w:color w:val="00000A"/>
          <w:sz w:val="24"/>
          <w:szCs w:val="24"/>
        </w:rPr>
        <w:t>(указывается обоснование  вида разрешенного использования)</w:t>
      </w:r>
    </w:p>
    <w:p w:rsidR="00681377" w:rsidRDefault="00681377" w:rsidP="00276F26">
      <w:pPr>
        <w:tabs>
          <w:tab w:val="left" w:pos="225"/>
          <w:tab w:val="center" w:pos="4677"/>
        </w:tabs>
        <w:autoSpaceDN w:val="0"/>
        <w:rPr>
          <w:rFonts w:ascii="Times New Roman" w:hAnsi="Times New Roman" w:cs="Times New Roman"/>
          <w:i/>
          <w:iCs/>
          <w:color w:val="00000A"/>
          <w:sz w:val="24"/>
          <w:szCs w:val="24"/>
        </w:rPr>
      </w:pPr>
      <w:r>
        <w:rPr>
          <w:rFonts w:ascii="Times New Roman" w:hAnsi="Times New Roman" w:cs="Times New Roman"/>
          <w:i/>
          <w:iCs/>
          <w:color w:val="00000A"/>
          <w:sz w:val="24"/>
          <w:szCs w:val="24"/>
        </w:rPr>
        <w:tab/>
      </w:r>
      <w:r>
        <w:rPr>
          <w:rFonts w:ascii="Times New Roman" w:hAnsi="Times New Roman" w:cs="Times New Roman"/>
          <w:color w:val="00000A"/>
          <w:sz w:val="24"/>
          <w:szCs w:val="24"/>
        </w:rPr>
        <w:t>Желаемый способ получения результата предоставления муниципальной услуги</w:t>
      </w:r>
      <w:r>
        <w:rPr>
          <w:rFonts w:ascii="Times New Roman" w:hAnsi="Times New Roman" w:cs="Times New Roman"/>
          <w:i/>
          <w:iCs/>
          <w:color w:val="00000A"/>
          <w:sz w:val="24"/>
          <w:szCs w:val="24"/>
        </w:rPr>
        <w:t>:</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Настоящим уведомлением я __________________________________ ___________</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__________________________________________________________________</w:t>
      </w:r>
    </w:p>
    <w:p w:rsidR="00681377" w:rsidRDefault="00681377" w:rsidP="00276F26">
      <w:pPr>
        <w:autoSpaceDN w:val="0"/>
        <w:jc w:val="center"/>
        <w:rPr>
          <w:rFonts w:ascii="Times New Roman" w:hAnsi="Times New Roman" w:cs="Times New Roman"/>
          <w:color w:val="00000A"/>
          <w:sz w:val="24"/>
          <w:szCs w:val="24"/>
        </w:rPr>
      </w:pPr>
      <w:r>
        <w:rPr>
          <w:rFonts w:ascii="Times New Roman" w:hAnsi="Times New Roman" w:cs="Times New Roman"/>
          <w:color w:val="00000A"/>
          <w:sz w:val="24"/>
          <w:szCs w:val="24"/>
        </w:rPr>
        <w:t>(Фамилия, имя, отчество (при наличии))</w:t>
      </w:r>
    </w:p>
    <w:p w:rsidR="00681377" w:rsidRDefault="00681377" w:rsidP="00276F26">
      <w:pPr>
        <w:autoSpaceDN w:val="0"/>
        <w:jc w:val="both"/>
        <w:rPr>
          <w:rFonts w:ascii="Times New Roman" w:hAnsi="Times New Roman" w:cs="Times New Roman"/>
          <w:color w:val="00000A"/>
          <w:sz w:val="24"/>
          <w:szCs w:val="24"/>
        </w:rPr>
      </w:pPr>
      <w:r>
        <w:rPr>
          <w:rFonts w:ascii="Times New Roman" w:hAnsi="Times New Roman" w:cs="Times New Roman"/>
          <w:color w:val="00000A"/>
          <w:sz w:val="24"/>
          <w:szCs w:val="24"/>
        </w:rPr>
        <w:t>даю согласие на обработку персональных данных.</w:t>
      </w:r>
    </w:p>
    <w:p w:rsidR="00681377" w:rsidRDefault="00681377" w:rsidP="00276F26">
      <w:pPr>
        <w:autoSpaceDN w:val="0"/>
        <w:jc w:val="both"/>
        <w:rPr>
          <w:rFonts w:ascii="Times New Roman" w:hAnsi="Times New Roman" w:cs="Times New Roman"/>
          <w:color w:val="00000A"/>
          <w:sz w:val="24"/>
          <w:szCs w:val="24"/>
        </w:rPr>
      </w:pPr>
    </w:p>
    <w:tbl>
      <w:tblPr>
        <w:tblW w:w="0" w:type="auto"/>
        <w:tblInd w:w="-106" w:type="dxa"/>
        <w:tblLayout w:type="fixed"/>
        <w:tblLook w:val="00A0"/>
      </w:tblPr>
      <w:tblGrid>
        <w:gridCol w:w="3398"/>
        <w:gridCol w:w="3398"/>
        <w:gridCol w:w="3398"/>
      </w:tblGrid>
      <w:tr w:rsidR="00681377">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___________________</w:t>
            </w:r>
          </w:p>
        </w:tc>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________________</w:t>
            </w:r>
          </w:p>
        </w:tc>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_____________________</w:t>
            </w:r>
          </w:p>
        </w:tc>
      </w:tr>
      <w:tr w:rsidR="00681377">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(должность, в случае если застройщиком является юридическое лицо)</w:t>
            </w:r>
          </w:p>
        </w:tc>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(подпись)</w:t>
            </w:r>
          </w:p>
        </w:tc>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(расшифровка подписи)</w:t>
            </w:r>
          </w:p>
        </w:tc>
      </w:tr>
      <w:tr w:rsidR="00681377">
        <w:tc>
          <w:tcPr>
            <w:tcW w:w="3398" w:type="dxa"/>
            <w:shd w:val="clear" w:color="auto" w:fill="FFFFFF"/>
          </w:tcPr>
          <w:p w:rsidR="00681377" w:rsidRDefault="00681377">
            <w:pPr>
              <w:autoSpaceDN w:val="0"/>
              <w:snapToGrid w:val="0"/>
              <w:jc w:val="center"/>
              <w:rPr>
                <w:rFonts w:ascii="Times New Roman" w:hAnsi="Times New Roman" w:cs="Times New Roman"/>
                <w:color w:val="00000A"/>
                <w:sz w:val="24"/>
                <w:szCs w:val="24"/>
                <w:lang w:eastAsia="ar-SA"/>
              </w:rPr>
            </w:pPr>
          </w:p>
          <w:p w:rsidR="00681377" w:rsidRDefault="00681377">
            <w:pPr>
              <w:autoSpaceDN w:val="0"/>
              <w:jc w:val="center"/>
              <w:rPr>
                <w:rFonts w:ascii="Times New Roman" w:hAnsi="Times New Roman" w:cs="Times New Roman"/>
                <w:color w:val="00000A"/>
                <w:sz w:val="24"/>
                <w:szCs w:val="24"/>
              </w:rPr>
            </w:pPr>
          </w:p>
          <w:p w:rsidR="00681377" w:rsidRDefault="00681377">
            <w:pPr>
              <w:suppressAutoHyphens/>
              <w:autoSpaceDN w:val="0"/>
              <w:jc w:val="center"/>
              <w:rPr>
                <w:rFonts w:ascii="Times New Roman" w:hAnsi="Times New Roman" w:cs="Times New Roman"/>
                <w:color w:val="00000A"/>
                <w:sz w:val="24"/>
                <w:szCs w:val="24"/>
                <w:lang w:eastAsia="ar-SA"/>
              </w:rPr>
            </w:pPr>
            <w:r>
              <w:rPr>
                <w:rFonts w:ascii="Times New Roman" w:hAnsi="Times New Roman" w:cs="Times New Roman"/>
                <w:color w:val="00000A"/>
                <w:sz w:val="24"/>
                <w:szCs w:val="24"/>
              </w:rPr>
              <w:t>М.П.</w:t>
            </w:r>
          </w:p>
        </w:tc>
        <w:tc>
          <w:tcPr>
            <w:tcW w:w="3398" w:type="dxa"/>
            <w:shd w:val="clear" w:color="auto" w:fill="FFFFFF"/>
          </w:tcPr>
          <w:p w:rsidR="00681377" w:rsidRDefault="00681377">
            <w:pPr>
              <w:autoSpaceDN w:val="0"/>
              <w:snapToGrid w:val="0"/>
              <w:jc w:val="center"/>
              <w:rPr>
                <w:rFonts w:ascii="Times New Roman" w:hAnsi="Times New Roman" w:cs="Times New Roman"/>
                <w:color w:val="00000A"/>
                <w:sz w:val="24"/>
                <w:szCs w:val="24"/>
                <w:lang w:eastAsia="ar-SA"/>
              </w:rPr>
            </w:pPr>
          </w:p>
          <w:p w:rsidR="00681377" w:rsidRDefault="00681377">
            <w:pPr>
              <w:suppressAutoHyphens/>
              <w:autoSpaceDN w:val="0"/>
              <w:jc w:val="center"/>
              <w:rPr>
                <w:rFonts w:ascii="Times New Roman" w:hAnsi="Times New Roman" w:cs="Times New Roman"/>
                <w:color w:val="00000A"/>
                <w:sz w:val="24"/>
                <w:szCs w:val="24"/>
                <w:lang w:eastAsia="ar-SA"/>
              </w:rPr>
            </w:pPr>
          </w:p>
        </w:tc>
        <w:tc>
          <w:tcPr>
            <w:tcW w:w="3398" w:type="dxa"/>
            <w:shd w:val="clear" w:color="auto" w:fill="FFFFFF"/>
          </w:tcPr>
          <w:p w:rsidR="00681377" w:rsidRDefault="00681377">
            <w:pPr>
              <w:suppressAutoHyphens/>
              <w:autoSpaceDN w:val="0"/>
              <w:snapToGrid w:val="0"/>
              <w:jc w:val="center"/>
              <w:rPr>
                <w:rFonts w:ascii="Times New Roman" w:hAnsi="Times New Roman" w:cs="Times New Roman"/>
                <w:color w:val="00000A"/>
                <w:sz w:val="24"/>
                <w:szCs w:val="24"/>
                <w:lang w:eastAsia="ar-SA"/>
              </w:rPr>
            </w:pPr>
          </w:p>
        </w:tc>
      </w:tr>
    </w:tbl>
    <w:p w:rsidR="00681377" w:rsidRDefault="00681377" w:rsidP="00276F26">
      <w:pPr>
        <w:autoSpaceDN w:val="0"/>
        <w:jc w:val="both"/>
        <w:rPr>
          <w:rFonts w:ascii="Times New Roman" w:hAnsi="Times New Roman" w:cs="Times New Roman"/>
          <w:color w:val="00000A"/>
          <w:sz w:val="24"/>
          <w:szCs w:val="24"/>
          <w:lang w:eastAsia="ar-SA"/>
        </w:rPr>
      </w:pPr>
      <w:r>
        <w:rPr>
          <w:rFonts w:ascii="Times New Roman" w:hAnsi="Times New Roman" w:cs="Times New Roman"/>
          <w:color w:val="00000A"/>
          <w:sz w:val="24"/>
          <w:szCs w:val="24"/>
        </w:rPr>
        <w:t>К настоящему заявлению прилагаются:</w:t>
      </w:r>
    </w:p>
    <w:p w:rsidR="00681377" w:rsidRDefault="00681377" w:rsidP="00276F26">
      <w:pPr>
        <w:tabs>
          <w:tab w:val="left" w:pos="851"/>
        </w:tabs>
        <w:overflowPunct w:val="0"/>
        <w:autoSpaceDN w:val="0"/>
        <w:ind w:right="23"/>
        <w:jc w:val="both"/>
        <w:rPr>
          <w:rFonts w:ascii="Times New Roman" w:hAnsi="Times New Roman" w:cs="Times New Roman"/>
          <w:color w:val="00000A"/>
          <w:sz w:val="24"/>
          <w:szCs w:val="24"/>
        </w:rPr>
      </w:pPr>
      <w:r>
        <w:rPr>
          <w:rFonts w:ascii="Times New Roman" w:hAnsi="Times New Roman" w:cs="Times New Roman"/>
          <w:color w:val="00000A"/>
          <w:sz w:val="24"/>
          <w:szCs w:val="24"/>
        </w:rPr>
        <w:t>_______________________________________________________________________</w:t>
      </w:r>
    </w:p>
    <w:p w:rsidR="00681377" w:rsidRPr="00530491" w:rsidRDefault="00681377" w:rsidP="00276F26">
      <w:pPr>
        <w:widowControl w:val="0"/>
        <w:tabs>
          <w:tab w:val="left" w:pos="142"/>
          <w:tab w:val="left" w:pos="284"/>
        </w:tabs>
        <w:autoSpaceDE w:val="0"/>
        <w:autoSpaceDN w:val="0"/>
        <w:adjustRightInd w:val="0"/>
        <w:spacing w:after="0" w:line="240" w:lineRule="auto"/>
        <w:ind w:left="-567"/>
        <w:jc w:val="center"/>
        <w:outlineLvl w:val="0"/>
        <w:rPr>
          <w:rFonts w:ascii="Times New Roman" w:hAnsi="Times New Roman" w:cs="Times New Roman"/>
          <w:sz w:val="24"/>
          <w:szCs w:val="24"/>
          <w:lang w:eastAsia="ru-RU"/>
        </w:rPr>
      </w:pPr>
      <w:r>
        <w:rPr>
          <w:rFonts w:ascii="Times New Roman" w:hAnsi="Times New Roman" w:cs="Times New Roman"/>
          <w:i/>
          <w:iCs/>
          <w:color w:val="00000A"/>
          <w:sz w:val="24"/>
          <w:szCs w:val="24"/>
        </w:rPr>
        <w:t>_____________________________________</w:t>
      </w:r>
    </w:p>
    <w:sectPr w:rsidR="00681377" w:rsidRPr="00530491" w:rsidSect="0039137D">
      <w:headerReference w:type="default" r:id="rId1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377" w:rsidRDefault="00681377" w:rsidP="00327D48">
      <w:pPr>
        <w:spacing w:after="0" w:line="240" w:lineRule="auto"/>
      </w:pPr>
      <w:r>
        <w:separator/>
      </w:r>
    </w:p>
  </w:endnote>
  <w:endnote w:type="continuationSeparator" w:id="1">
    <w:p w:rsidR="00681377" w:rsidRDefault="0068137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 w:name="ヒラギノ角ゴ Pro W3">
    <w:altName w:val="MS P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377" w:rsidRDefault="00681377" w:rsidP="00327D48">
      <w:pPr>
        <w:spacing w:after="0" w:line="240" w:lineRule="auto"/>
      </w:pPr>
      <w:r>
        <w:separator/>
      </w:r>
    </w:p>
  </w:footnote>
  <w:footnote w:type="continuationSeparator" w:id="1">
    <w:p w:rsidR="00681377" w:rsidRDefault="00681377"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77" w:rsidRDefault="00681377">
    <w:pPr>
      <w:pStyle w:val="Header"/>
      <w:jc w:val="center"/>
    </w:pPr>
    <w:fldSimple w:instr="PAGE   \* MERGEFORMAT">
      <w:r>
        <w:rPr>
          <w:noProof/>
        </w:rPr>
        <w:t>34</w:t>
      </w:r>
    </w:fldSimple>
  </w:p>
  <w:p w:rsidR="00681377" w:rsidRDefault="006813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cs="Times New Roman"/>
        <w:sz w:val="28"/>
        <w:szCs w:val="28"/>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3"/>
    <w:multiLevelType w:val="multilevel"/>
    <w:tmpl w:val="00000003"/>
    <w:name w:val="WW8Num3"/>
    <w:lvl w:ilvl="0">
      <w:start w:val="1"/>
      <w:numFmt w:val="none"/>
      <w:suff w:val="nothing"/>
      <w:lvlText w:val=""/>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
    <w:nsid w:val="2B3F3F72"/>
    <w:multiLevelType w:val="hybridMultilevel"/>
    <w:tmpl w:val="97FAEB12"/>
    <w:lvl w:ilvl="0" w:tplc="A0601DD4">
      <w:start w:val="1"/>
      <w:numFmt w:val="decimal"/>
      <w:lvlText w:val="%1."/>
      <w:lvlJc w:val="left"/>
      <w:pPr>
        <w:ind w:left="630" w:hanging="63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7B4"/>
    <w:rsid w:val="0000741C"/>
    <w:rsid w:val="00014CEB"/>
    <w:rsid w:val="000208CA"/>
    <w:rsid w:val="00025C2D"/>
    <w:rsid w:val="000264FD"/>
    <w:rsid w:val="0003553B"/>
    <w:rsid w:val="000446A7"/>
    <w:rsid w:val="00046C72"/>
    <w:rsid w:val="000926DE"/>
    <w:rsid w:val="00095EF9"/>
    <w:rsid w:val="000A29F0"/>
    <w:rsid w:val="000A7D3C"/>
    <w:rsid w:val="000B0906"/>
    <w:rsid w:val="000B28B4"/>
    <w:rsid w:val="000C0421"/>
    <w:rsid w:val="000F392D"/>
    <w:rsid w:val="000F4556"/>
    <w:rsid w:val="000F7473"/>
    <w:rsid w:val="001356AD"/>
    <w:rsid w:val="0014470F"/>
    <w:rsid w:val="00150AEE"/>
    <w:rsid w:val="001649E3"/>
    <w:rsid w:val="00175F2B"/>
    <w:rsid w:val="001A46DB"/>
    <w:rsid w:val="001A6000"/>
    <w:rsid w:val="001A792E"/>
    <w:rsid w:val="001B2E10"/>
    <w:rsid w:val="001B6E20"/>
    <w:rsid w:val="001C78EB"/>
    <w:rsid w:val="001D273A"/>
    <w:rsid w:val="001D7B4C"/>
    <w:rsid w:val="001E0D48"/>
    <w:rsid w:val="001E6C85"/>
    <w:rsid w:val="001F7D10"/>
    <w:rsid w:val="0021241B"/>
    <w:rsid w:val="00213AA9"/>
    <w:rsid w:val="00231107"/>
    <w:rsid w:val="00255DC3"/>
    <w:rsid w:val="00263498"/>
    <w:rsid w:val="00267709"/>
    <w:rsid w:val="00276F26"/>
    <w:rsid w:val="002A21C5"/>
    <w:rsid w:val="002C2839"/>
    <w:rsid w:val="002C502D"/>
    <w:rsid w:val="002C587D"/>
    <w:rsid w:val="002D17EC"/>
    <w:rsid w:val="002D1EAA"/>
    <w:rsid w:val="002E2315"/>
    <w:rsid w:val="002E4C63"/>
    <w:rsid w:val="002E786B"/>
    <w:rsid w:val="002F0F5B"/>
    <w:rsid w:val="00300AE9"/>
    <w:rsid w:val="003012EB"/>
    <w:rsid w:val="003031A1"/>
    <w:rsid w:val="00316C10"/>
    <w:rsid w:val="0032628A"/>
    <w:rsid w:val="00327D48"/>
    <w:rsid w:val="003367DA"/>
    <w:rsid w:val="003375D5"/>
    <w:rsid w:val="00342F49"/>
    <w:rsid w:val="00350FCE"/>
    <w:rsid w:val="00352928"/>
    <w:rsid w:val="00361AC6"/>
    <w:rsid w:val="003832CB"/>
    <w:rsid w:val="0039137D"/>
    <w:rsid w:val="00395014"/>
    <w:rsid w:val="003C3DBD"/>
    <w:rsid w:val="003C5655"/>
    <w:rsid w:val="003C7DB5"/>
    <w:rsid w:val="003D4E5C"/>
    <w:rsid w:val="003E0B43"/>
    <w:rsid w:val="003E1FB1"/>
    <w:rsid w:val="003E3A5F"/>
    <w:rsid w:val="003F18B6"/>
    <w:rsid w:val="003F1A7F"/>
    <w:rsid w:val="003F233A"/>
    <w:rsid w:val="004056C9"/>
    <w:rsid w:val="004503C0"/>
    <w:rsid w:val="0045481B"/>
    <w:rsid w:val="00477956"/>
    <w:rsid w:val="00481E9B"/>
    <w:rsid w:val="00493C12"/>
    <w:rsid w:val="004B4542"/>
    <w:rsid w:val="004B74B5"/>
    <w:rsid w:val="004C0E4C"/>
    <w:rsid w:val="004C566F"/>
    <w:rsid w:val="004D0D41"/>
    <w:rsid w:val="004D1C7F"/>
    <w:rsid w:val="004F1FCB"/>
    <w:rsid w:val="00530491"/>
    <w:rsid w:val="00532604"/>
    <w:rsid w:val="005438B7"/>
    <w:rsid w:val="00555805"/>
    <w:rsid w:val="00572A10"/>
    <w:rsid w:val="00582453"/>
    <w:rsid w:val="00586FEC"/>
    <w:rsid w:val="00591FE3"/>
    <w:rsid w:val="005B6707"/>
    <w:rsid w:val="005C4665"/>
    <w:rsid w:val="005E32D0"/>
    <w:rsid w:val="005E343D"/>
    <w:rsid w:val="005E481D"/>
    <w:rsid w:val="005E5096"/>
    <w:rsid w:val="005E5307"/>
    <w:rsid w:val="006004C0"/>
    <w:rsid w:val="00634F3C"/>
    <w:rsid w:val="006611B6"/>
    <w:rsid w:val="0067244B"/>
    <w:rsid w:val="00681377"/>
    <w:rsid w:val="006B3E70"/>
    <w:rsid w:val="006C6585"/>
    <w:rsid w:val="006D75E7"/>
    <w:rsid w:val="006E63D1"/>
    <w:rsid w:val="006E73F5"/>
    <w:rsid w:val="006F534A"/>
    <w:rsid w:val="007049E8"/>
    <w:rsid w:val="00711460"/>
    <w:rsid w:val="00713649"/>
    <w:rsid w:val="007244E7"/>
    <w:rsid w:val="007340EF"/>
    <w:rsid w:val="00757494"/>
    <w:rsid w:val="00757814"/>
    <w:rsid w:val="00766C14"/>
    <w:rsid w:val="0076750B"/>
    <w:rsid w:val="00793227"/>
    <w:rsid w:val="00794664"/>
    <w:rsid w:val="007A0D1B"/>
    <w:rsid w:val="007B787D"/>
    <w:rsid w:val="007C0BEC"/>
    <w:rsid w:val="007C12E7"/>
    <w:rsid w:val="007C4758"/>
    <w:rsid w:val="007D247F"/>
    <w:rsid w:val="007E1271"/>
    <w:rsid w:val="00811E49"/>
    <w:rsid w:val="00851057"/>
    <w:rsid w:val="00852DB6"/>
    <w:rsid w:val="00852EF5"/>
    <w:rsid w:val="00893EA7"/>
    <w:rsid w:val="008B0AD1"/>
    <w:rsid w:val="008F2F60"/>
    <w:rsid w:val="008F761C"/>
    <w:rsid w:val="009038E7"/>
    <w:rsid w:val="00922FCD"/>
    <w:rsid w:val="009266A5"/>
    <w:rsid w:val="00936A25"/>
    <w:rsid w:val="00937743"/>
    <w:rsid w:val="00940A4F"/>
    <w:rsid w:val="009424F6"/>
    <w:rsid w:val="009562DE"/>
    <w:rsid w:val="0096224F"/>
    <w:rsid w:val="009748CC"/>
    <w:rsid w:val="009B004D"/>
    <w:rsid w:val="009D6AB2"/>
    <w:rsid w:val="009E32FA"/>
    <w:rsid w:val="009E63C3"/>
    <w:rsid w:val="00A05C1B"/>
    <w:rsid w:val="00A13F9D"/>
    <w:rsid w:val="00A512EE"/>
    <w:rsid w:val="00A53A41"/>
    <w:rsid w:val="00A75551"/>
    <w:rsid w:val="00A877B4"/>
    <w:rsid w:val="00A95C88"/>
    <w:rsid w:val="00A96162"/>
    <w:rsid w:val="00AB09D8"/>
    <w:rsid w:val="00AB490A"/>
    <w:rsid w:val="00AC742B"/>
    <w:rsid w:val="00AD0FD2"/>
    <w:rsid w:val="00B01EE7"/>
    <w:rsid w:val="00B11E37"/>
    <w:rsid w:val="00B25DA2"/>
    <w:rsid w:val="00B27300"/>
    <w:rsid w:val="00B543E8"/>
    <w:rsid w:val="00B62D95"/>
    <w:rsid w:val="00B76F4B"/>
    <w:rsid w:val="00B7718A"/>
    <w:rsid w:val="00B854F5"/>
    <w:rsid w:val="00BA4FDB"/>
    <w:rsid w:val="00BB0254"/>
    <w:rsid w:val="00BB4084"/>
    <w:rsid w:val="00BE2FE0"/>
    <w:rsid w:val="00BF37E5"/>
    <w:rsid w:val="00BF6AAE"/>
    <w:rsid w:val="00C13652"/>
    <w:rsid w:val="00C144C8"/>
    <w:rsid w:val="00C26F48"/>
    <w:rsid w:val="00C26FA7"/>
    <w:rsid w:val="00C310DC"/>
    <w:rsid w:val="00C42A21"/>
    <w:rsid w:val="00C60EB8"/>
    <w:rsid w:val="00C656F7"/>
    <w:rsid w:val="00C71757"/>
    <w:rsid w:val="00CA0213"/>
    <w:rsid w:val="00CA731E"/>
    <w:rsid w:val="00CD76C1"/>
    <w:rsid w:val="00CF472F"/>
    <w:rsid w:val="00D10EC0"/>
    <w:rsid w:val="00D2720A"/>
    <w:rsid w:val="00D314EB"/>
    <w:rsid w:val="00D4028C"/>
    <w:rsid w:val="00D63B07"/>
    <w:rsid w:val="00D865DE"/>
    <w:rsid w:val="00D97406"/>
    <w:rsid w:val="00DB2377"/>
    <w:rsid w:val="00DC77E7"/>
    <w:rsid w:val="00DD1045"/>
    <w:rsid w:val="00DD7DDC"/>
    <w:rsid w:val="00DF1B51"/>
    <w:rsid w:val="00E02E8E"/>
    <w:rsid w:val="00E3343D"/>
    <w:rsid w:val="00E42482"/>
    <w:rsid w:val="00E60610"/>
    <w:rsid w:val="00E66890"/>
    <w:rsid w:val="00E85BAF"/>
    <w:rsid w:val="00E9103B"/>
    <w:rsid w:val="00E912C6"/>
    <w:rsid w:val="00EB4A91"/>
    <w:rsid w:val="00EC2CD3"/>
    <w:rsid w:val="00ED3062"/>
    <w:rsid w:val="00EE72BB"/>
    <w:rsid w:val="00F02AE3"/>
    <w:rsid w:val="00F11CF7"/>
    <w:rsid w:val="00F12286"/>
    <w:rsid w:val="00F260ED"/>
    <w:rsid w:val="00F334E4"/>
    <w:rsid w:val="00F378E3"/>
    <w:rsid w:val="00F50047"/>
    <w:rsid w:val="00F67E5A"/>
    <w:rsid w:val="00F82D4A"/>
    <w:rsid w:val="00FA7914"/>
    <w:rsid w:val="00FD4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5B"/>
    <w:pPr>
      <w:spacing w:after="200" w:line="276" w:lineRule="auto"/>
    </w:pPr>
    <w:rPr>
      <w:rFonts w:cs="Calibri"/>
      <w:lang w:eastAsia="en-US"/>
    </w:rPr>
  </w:style>
  <w:style w:type="paragraph" w:styleId="Heading4">
    <w:name w:val="heading 4"/>
    <w:basedOn w:val="Normal"/>
    <w:link w:val="Heading4Char"/>
    <w:uiPriority w:val="99"/>
    <w:qFormat/>
    <w:locked/>
    <w:rsid w:val="00276F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276F26"/>
    <w:rPr>
      <w:rFonts w:ascii="Times New Roman" w:hAnsi="Times New Roman" w:cs="Times New Roman"/>
      <w:b/>
      <w:bCs/>
      <w:sz w:val="24"/>
      <w:szCs w:val="24"/>
    </w:rPr>
  </w:style>
  <w:style w:type="paragraph" w:customStyle="1" w:styleId="ConsPlusNormal">
    <w:name w:val="ConsPlusNormal"/>
    <w:uiPriority w:val="99"/>
    <w:rsid w:val="00A877B4"/>
    <w:pPr>
      <w:widowControl w:val="0"/>
      <w:autoSpaceDE w:val="0"/>
      <w:autoSpaceDN w:val="0"/>
    </w:pPr>
    <w:rPr>
      <w:rFonts w:eastAsia="Times New Roman" w:cs="Calibri"/>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327D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7D48"/>
  </w:style>
  <w:style w:type="paragraph" w:styleId="Footer">
    <w:name w:val="footer"/>
    <w:basedOn w:val="Normal"/>
    <w:link w:val="FooterChar"/>
    <w:uiPriority w:val="99"/>
    <w:rsid w:val="00327D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7D48"/>
  </w:style>
  <w:style w:type="paragraph" w:styleId="NormalWeb">
    <w:name w:val="Normal (Web)"/>
    <w:basedOn w:val="Normal"/>
    <w:uiPriority w:val="99"/>
    <w:semiHidden/>
    <w:rsid w:val="0072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F11CF7"/>
    <w:pPr>
      <w:ind w:left="720"/>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
    <w:name w:val="Название проектного документа"/>
    <w:basedOn w:val="Normal"/>
    <w:uiPriority w:val="99"/>
    <w:rsid w:val="00481E9B"/>
    <w:pPr>
      <w:widowControl w:val="0"/>
      <w:spacing w:after="0" w:line="240" w:lineRule="auto"/>
      <w:ind w:left="1701"/>
      <w:jc w:val="center"/>
    </w:pPr>
    <w:rPr>
      <w:rFonts w:ascii="Arial" w:eastAsia="Times New Roman" w:hAnsi="Arial" w:cs="Arial"/>
      <w:b/>
      <w:bCs/>
      <w:color w:val="000080"/>
      <w:sz w:val="32"/>
      <w:szCs w:val="32"/>
      <w:lang w:eastAsia="ru-RU"/>
    </w:rPr>
  </w:style>
  <w:style w:type="character" w:styleId="CommentReference">
    <w:name w:val="annotation reference"/>
    <w:basedOn w:val="DefaultParagraphFont"/>
    <w:uiPriority w:val="99"/>
    <w:semiHidden/>
    <w:rsid w:val="00E60610"/>
    <w:rPr>
      <w:sz w:val="16"/>
      <w:szCs w:val="16"/>
    </w:rPr>
  </w:style>
  <w:style w:type="paragraph" w:styleId="CommentText">
    <w:name w:val="annotation text"/>
    <w:basedOn w:val="Normal"/>
    <w:link w:val="CommentTextChar"/>
    <w:uiPriority w:val="99"/>
    <w:semiHidden/>
    <w:rsid w:val="00E60610"/>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E60610"/>
    <w:rPr>
      <w:sz w:val="20"/>
      <w:szCs w:val="20"/>
    </w:rPr>
  </w:style>
  <w:style w:type="paragraph" w:styleId="CommentSubject">
    <w:name w:val="annotation subject"/>
    <w:basedOn w:val="CommentText"/>
    <w:next w:val="CommentText"/>
    <w:link w:val="CommentSubjectChar"/>
    <w:uiPriority w:val="99"/>
    <w:semiHidden/>
    <w:rsid w:val="00E60610"/>
    <w:rPr>
      <w:b/>
      <w:bCs/>
    </w:rPr>
  </w:style>
  <w:style w:type="character" w:customStyle="1" w:styleId="CommentSubjectChar">
    <w:name w:val="Comment Subject Char"/>
    <w:basedOn w:val="CommentTextChar"/>
    <w:link w:val="CommentSubject"/>
    <w:uiPriority w:val="99"/>
    <w:semiHidden/>
    <w:locked/>
    <w:rsid w:val="00E60610"/>
    <w:rPr>
      <w:b/>
      <w:bCs/>
    </w:rPr>
  </w:style>
  <w:style w:type="paragraph" w:styleId="BalloonText">
    <w:name w:val="Balloon Text"/>
    <w:basedOn w:val="Normal"/>
    <w:link w:val="BalloonTextChar"/>
    <w:uiPriority w:val="99"/>
    <w:semiHidden/>
    <w:rsid w:val="00E60610"/>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60610"/>
    <w:rPr>
      <w:rFonts w:ascii="Tahoma" w:hAnsi="Tahoma" w:cs="Tahoma"/>
      <w:sz w:val="16"/>
      <w:szCs w:val="16"/>
    </w:rPr>
  </w:style>
  <w:style w:type="paragraph" w:styleId="Title">
    <w:name w:val="Title"/>
    <w:basedOn w:val="Normal"/>
    <w:link w:val="TitleChar"/>
    <w:uiPriority w:val="99"/>
    <w:qFormat/>
    <w:rsid w:val="00A05C1B"/>
    <w:pPr>
      <w:spacing w:after="0" w:line="240" w:lineRule="auto"/>
      <w:jc w:val="center"/>
    </w:pPr>
    <w:rPr>
      <w:sz w:val="24"/>
      <w:szCs w:val="24"/>
      <w:lang w:eastAsia="ru-RU"/>
    </w:rPr>
  </w:style>
  <w:style w:type="character" w:customStyle="1" w:styleId="TitleChar">
    <w:name w:val="Title Char"/>
    <w:basedOn w:val="DefaultParagraphFont"/>
    <w:link w:val="Title"/>
    <w:uiPriority w:val="99"/>
    <w:locked/>
    <w:rsid w:val="00A05C1B"/>
    <w:rPr>
      <w:rFonts w:ascii="Times New Roman" w:hAnsi="Times New Roman" w:cs="Times New Roman"/>
      <w:sz w:val="24"/>
      <w:szCs w:val="24"/>
    </w:rPr>
  </w:style>
  <w:style w:type="paragraph" w:styleId="BodyText">
    <w:name w:val="Body Text"/>
    <w:basedOn w:val="Normal"/>
    <w:link w:val="BodyTextChar"/>
    <w:uiPriority w:val="99"/>
    <w:rsid w:val="00A05C1B"/>
    <w:pPr>
      <w:spacing w:after="120" w:line="240" w:lineRule="auto"/>
    </w:pPr>
    <w:rPr>
      <w:sz w:val="24"/>
      <w:szCs w:val="24"/>
      <w:lang w:eastAsia="ru-RU"/>
    </w:rPr>
  </w:style>
  <w:style w:type="character" w:customStyle="1" w:styleId="BodyTextChar">
    <w:name w:val="Body Text Char"/>
    <w:basedOn w:val="DefaultParagraphFont"/>
    <w:link w:val="BodyText"/>
    <w:uiPriority w:val="99"/>
    <w:locked/>
    <w:rsid w:val="00A05C1B"/>
    <w:rPr>
      <w:rFonts w:ascii="Times New Roman" w:hAnsi="Times New Roman" w:cs="Times New Roman"/>
      <w:sz w:val="24"/>
      <w:szCs w:val="24"/>
    </w:rPr>
  </w:style>
  <w:style w:type="character" w:styleId="Hyperlink">
    <w:name w:val="Hyperlink"/>
    <w:basedOn w:val="DefaultParagraphFont"/>
    <w:uiPriority w:val="99"/>
    <w:rsid w:val="00150AEE"/>
    <w:rPr>
      <w:color w:val="0000FF"/>
      <w:u w:val="single"/>
    </w:rPr>
  </w:style>
  <w:style w:type="paragraph" w:customStyle="1" w:styleId="1">
    <w:name w:val="Абзац списка1"/>
    <w:basedOn w:val="Normal"/>
    <w:uiPriority w:val="99"/>
    <w:rsid w:val="00276F26"/>
    <w:pPr>
      <w:ind w:left="720"/>
    </w:pPr>
    <w:rPr>
      <w:rFonts w:eastAsia="Times New Roman"/>
      <w:lang w:eastAsia="ru-RU"/>
    </w:rPr>
  </w:style>
  <w:style w:type="paragraph" w:customStyle="1" w:styleId="formattexttopleveltextindenttext">
    <w:name w:val="formattext topleveltext indenttext"/>
    <w:basedOn w:val="Normal"/>
    <w:uiPriority w:val="99"/>
    <w:rsid w:val="00276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8482846">
      <w:marLeft w:val="0"/>
      <w:marRight w:val="0"/>
      <w:marTop w:val="0"/>
      <w:marBottom w:val="0"/>
      <w:divBdr>
        <w:top w:val="none" w:sz="0" w:space="0" w:color="auto"/>
        <w:left w:val="none" w:sz="0" w:space="0" w:color="auto"/>
        <w:bottom w:val="none" w:sz="0" w:space="0" w:color="auto"/>
        <w:right w:val="none" w:sz="0" w:space="0" w:color="auto"/>
      </w:divBdr>
    </w:div>
    <w:div w:id="1778482847">
      <w:marLeft w:val="0"/>
      <w:marRight w:val="0"/>
      <w:marTop w:val="0"/>
      <w:marBottom w:val="0"/>
      <w:divBdr>
        <w:top w:val="none" w:sz="0" w:space="0" w:color="auto"/>
        <w:left w:val="none" w:sz="0" w:space="0" w:color="auto"/>
        <w:bottom w:val="none" w:sz="0" w:space="0" w:color="auto"/>
        <w:right w:val="none" w:sz="0" w:space="0" w:color="auto"/>
      </w:divBdr>
    </w:div>
    <w:div w:id="1778482848">
      <w:marLeft w:val="0"/>
      <w:marRight w:val="0"/>
      <w:marTop w:val="0"/>
      <w:marBottom w:val="0"/>
      <w:divBdr>
        <w:top w:val="none" w:sz="0" w:space="0" w:color="auto"/>
        <w:left w:val="none" w:sz="0" w:space="0" w:color="auto"/>
        <w:bottom w:val="none" w:sz="0" w:space="0" w:color="auto"/>
        <w:right w:val="none" w:sz="0" w:space="0" w:color="auto"/>
      </w:divBdr>
    </w:div>
    <w:div w:id="177848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29900" TargetMode="External"/><Relationship Id="rId3" Type="http://schemas.openxmlformats.org/officeDocument/2006/relationships/settings" Target="settings.xml"/><Relationship Id="rId7" Type="http://schemas.openxmlformats.org/officeDocument/2006/relationships/hyperlink" Target="https://docs.cntd.ru/document/902228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901729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34</Pages>
  <Words>10940</Words>
  <Characters>-32766</Characters>
  <Application>Microsoft Office Outlook</Application>
  <DocSecurity>0</DocSecurity>
  <Lines>0</Lines>
  <Paragraphs>0</Paragraphs>
  <ScaleCrop>false</ScaleCrop>
  <Company>User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7</cp:revision>
  <cp:lastPrinted>2020-04-20T08:12:00Z</cp:lastPrinted>
  <dcterms:created xsi:type="dcterms:W3CDTF">2021-05-17T07:38:00Z</dcterms:created>
  <dcterms:modified xsi:type="dcterms:W3CDTF">2021-05-24T06:43:00Z</dcterms:modified>
</cp:coreProperties>
</file>