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E8" w:rsidRDefault="009A45E8" w:rsidP="009D0AC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="009D0AC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007A9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D0AC3"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514350" cy="584200"/>
            <wp:effectExtent l="0" t="0" r="0" b="6350"/>
            <wp:docPr id="1" name="Рисунок 1" descr="Описание: C:\Users\User\Desktop\УЧРЕДИТЕЛЬНЫЕ ДОКУМЕНТЫ\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УЧРЕДИТЕЛЬНЫЕ ДОКУМЕНТЫ\герб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AC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</w:p>
    <w:p w:rsidR="009D0AC3" w:rsidRPr="009D0AC3" w:rsidRDefault="009D0AC3" w:rsidP="009D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 ДЕПУТАТОВ                      </w:t>
      </w:r>
    </w:p>
    <w:p w:rsidR="009D0AC3" w:rsidRPr="009D0AC3" w:rsidRDefault="009D0AC3" w:rsidP="009D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Ефимовского городского поселения</w:t>
      </w:r>
    </w:p>
    <w:p w:rsidR="009D0AC3" w:rsidRPr="009D0AC3" w:rsidRDefault="009D0AC3" w:rsidP="009D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D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Бокситогорского</w:t>
      </w:r>
      <w:proofErr w:type="spellEnd"/>
      <w:r w:rsidRPr="009D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 района Ленинградской  области</w:t>
      </w:r>
    </w:p>
    <w:p w:rsidR="009D0AC3" w:rsidRPr="009D0AC3" w:rsidRDefault="009D0AC3" w:rsidP="009D0A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5E8" w:rsidRPr="009A45E8" w:rsidRDefault="009A45E8" w:rsidP="009A4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45E8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9A45E8" w:rsidRPr="009A45E8" w:rsidRDefault="00697097" w:rsidP="009A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27 февраля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</w:t>
      </w:r>
      <w:r w:rsidR="009A45E8" w:rsidRPr="009A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A4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A45E8" w:rsidRPr="009A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="009A45E8" w:rsidRPr="009D0AC3">
        <w:rPr>
          <w:rFonts w:ascii="Times New Roman" w:eastAsia="Times New Roman" w:hAnsi="Times New Roman" w:cs="Times New Roman"/>
          <w:sz w:val="20"/>
          <w:szCs w:val="20"/>
          <w:lang w:eastAsia="ru-RU"/>
        </w:rPr>
        <w:t>гп</w:t>
      </w:r>
      <w:proofErr w:type="spellEnd"/>
      <w:r w:rsidR="009A45E8" w:rsidRPr="009D0AC3">
        <w:rPr>
          <w:rFonts w:ascii="Times New Roman" w:eastAsia="Times New Roman" w:hAnsi="Times New Roman" w:cs="Times New Roman"/>
          <w:sz w:val="20"/>
          <w:szCs w:val="20"/>
          <w:lang w:eastAsia="ru-RU"/>
        </w:rPr>
        <w:t>. Ефимовский</w:t>
      </w:r>
      <w:r w:rsidR="009A45E8" w:rsidRPr="009A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A45E8" w:rsidRPr="009A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9A45E8" w:rsidRPr="00FB2FC4" w:rsidRDefault="009A45E8" w:rsidP="00FB2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E51464" w:rsidRDefault="009A45E8" w:rsidP="009A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 установки памятников, мемориальных досок и ины</w:t>
      </w:r>
      <w:r w:rsidR="00E51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 памятных знаков </w:t>
      </w:r>
    </w:p>
    <w:p w:rsidR="00E51464" w:rsidRDefault="00E51464" w:rsidP="009A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  <w:r w:rsidR="009A4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Ефимов</w:t>
      </w:r>
      <w:r w:rsidR="009A45E8" w:rsidRPr="009A4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городского поселения</w:t>
      </w:r>
    </w:p>
    <w:p w:rsidR="009A45E8" w:rsidRDefault="009A45E8" w:rsidP="009D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Бокситогор</w:t>
      </w:r>
      <w:r w:rsidRPr="009A4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9A4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9D0AC3" w:rsidRPr="009D0AC3" w:rsidRDefault="009D0AC3" w:rsidP="009D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5E8" w:rsidRPr="00EA4C60" w:rsidRDefault="009A45E8" w:rsidP="00EB4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EA4C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25.06.2002 N 73-ФЗ "Об объектах культурного наследия (памятниках истории и культуры) народов Российской Федерации", Федеральным законом от 06.10.2003 N 131-ФЗ "Об общих принципах организации местного самоуправления в Российской Федерации",</w:t>
      </w:r>
      <w:r w:rsidR="00047C1F" w:rsidRPr="00EA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Ленинградской области от 25.12.2015 № 140-оз</w:t>
      </w:r>
      <w:r w:rsidR="00047C1F" w:rsidRPr="00EA4C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047C1F" w:rsidRPr="00EA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области"</w:t>
      </w:r>
      <w:r w:rsidR="00EB466D" w:rsidRPr="00EA4C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7C1F" w:rsidRPr="00EA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r w:rsidR="00EB466D" w:rsidRPr="00EA4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 благоустройства  территории  Ефимовского  городского поселения,  утвержденными</w:t>
      </w:r>
      <w:r w:rsidR="00FB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66D" w:rsidRPr="00EA4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</w:t>
      </w:r>
      <w:r w:rsidRPr="00EA4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</w:t>
      </w:r>
      <w:r w:rsidR="00EB466D" w:rsidRPr="00EA4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 Ефимовского городского поселения  от 14.11.2017 г. №154, с</w:t>
      </w:r>
      <w:r w:rsidR="00FB2F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депутатов</w:t>
      </w:r>
      <w:r w:rsidR="00EB466D" w:rsidRPr="00EA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Ефимовского городского поселения </w:t>
      </w:r>
      <w:proofErr w:type="spellStart"/>
      <w:r w:rsidR="00EB466D" w:rsidRPr="00EA4C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</w:t>
      </w:r>
      <w:proofErr w:type="spellEnd"/>
      <w:r w:rsidR="00EB466D" w:rsidRPr="00EA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EA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РЕШИЛ:</w:t>
      </w:r>
    </w:p>
    <w:p w:rsidR="009A45E8" w:rsidRPr="00EA4C60" w:rsidRDefault="009A45E8" w:rsidP="009A4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FC4" w:rsidRDefault="009D0AC3" w:rsidP="00FB2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45E8" w:rsidRPr="00EA4C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4C6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Положение «О</w:t>
      </w:r>
      <w:r w:rsidR="00EA4C60" w:rsidRPr="00EA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4C60" w:rsidRPr="00EA4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установки памятников, мемориальных досок</w:t>
      </w:r>
      <w:r w:rsidR="00E5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памятных знаков на </w:t>
      </w:r>
      <w:r w:rsidR="001E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E51464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Ефимовского городского поселения</w:t>
      </w:r>
      <w:r w:rsidR="00EA4C60" w:rsidRPr="00EA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4C60" w:rsidRPr="00EA4C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</w:t>
      </w:r>
      <w:proofErr w:type="spellEnd"/>
      <w:r w:rsidR="00EA4C60" w:rsidRPr="00EA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EA4C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45E8" w:rsidRPr="00EA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FB2FC4" w:rsidRDefault="00FB2FC4" w:rsidP="00FB2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FC4" w:rsidRDefault="009D0AC3" w:rsidP="009D0A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A45E8" w:rsidRPr="009A4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2FC4">
        <w:rPr>
          <w:rFonts w:ascii="Times New Roman" w:eastAsia="Calibri" w:hAnsi="Times New Roman" w:cs="Times New Roman"/>
          <w:sz w:val="28"/>
          <w:szCs w:val="28"/>
        </w:rPr>
        <w:t>2</w:t>
      </w:r>
      <w:r w:rsidR="009A45E8" w:rsidRPr="009A45E8">
        <w:rPr>
          <w:rFonts w:ascii="Times New Roman" w:eastAsia="Calibri" w:hAnsi="Times New Roman" w:cs="Times New Roman"/>
          <w:sz w:val="28"/>
          <w:szCs w:val="28"/>
        </w:rPr>
        <w:t xml:space="preserve">. Решение </w:t>
      </w:r>
      <w:r w:rsidR="005E2A18">
        <w:rPr>
          <w:rFonts w:ascii="Times New Roman" w:eastAsia="Calibri" w:hAnsi="Times New Roman" w:cs="Times New Roman"/>
          <w:sz w:val="28"/>
          <w:szCs w:val="28"/>
        </w:rPr>
        <w:t>обнародовать</w:t>
      </w:r>
      <w:r w:rsidR="009A45E8" w:rsidRPr="009A45E8">
        <w:rPr>
          <w:rFonts w:ascii="Times New Roman" w:eastAsia="Calibri" w:hAnsi="Times New Roman" w:cs="Times New Roman"/>
          <w:sz w:val="28"/>
          <w:szCs w:val="28"/>
        </w:rPr>
        <w:t xml:space="preserve"> в газете «Новый путь» и на официальном сайте Ефимовского городского поселения.</w:t>
      </w:r>
    </w:p>
    <w:p w:rsidR="009D0AC3" w:rsidRPr="009D0AC3" w:rsidRDefault="009D0AC3" w:rsidP="009D0A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FC4" w:rsidRPr="00FB2FC4" w:rsidRDefault="009D0AC3" w:rsidP="00FB2FC4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ab/>
      </w:r>
      <w:r w:rsidR="00FB2FC4">
        <w:rPr>
          <w:rFonts w:ascii="Times New Roman" w:eastAsia="Calibri" w:hAnsi="Times New Roman" w:cs="Times New Roman"/>
          <w:sz w:val="28"/>
          <w:szCs w:val="28"/>
          <w:lang w:val="sr-Cyrl-CS"/>
        </w:rPr>
        <w:t>3</w:t>
      </w:r>
      <w:r w:rsidR="00FB2FC4" w:rsidRPr="00FB2FC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. </w:t>
      </w:r>
      <w:r w:rsidR="00FB2FC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FB2FC4" w:rsidRPr="00FB2FC4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FB2FC4" w:rsidRPr="009A45E8" w:rsidRDefault="00FB2FC4" w:rsidP="0086115E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5E8" w:rsidRPr="009A45E8" w:rsidRDefault="009A45E8" w:rsidP="0086115E">
      <w:pPr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A45E8">
        <w:rPr>
          <w:rFonts w:ascii="Times New Roman" w:eastAsia="Calibri" w:hAnsi="Times New Roman" w:cs="Times New Roman"/>
          <w:sz w:val="28"/>
          <w:szCs w:val="28"/>
          <w:u w:val="single"/>
        </w:rPr>
        <w:t>Глава Ефимовского городско</w:t>
      </w:r>
      <w:r w:rsidR="00EA4C6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го поселения       </w:t>
      </w:r>
      <w:r w:rsidRPr="009A45E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М.В. </w:t>
      </w:r>
      <w:proofErr w:type="spellStart"/>
      <w:r w:rsidRPr="009A45E8">
        <w:rPr>
          <w:rFonts w:ascii="Times New Roman" w:eastAsia="Calibri" w:hAnsi="Times New Roman" w:cs="Times New Roman"/>
          <w:sz w:val="28"/>
          <w:szCs w:val="28"/>
          <w:u w:val="single"/>
        </w:rPr>
        <w:t>Тунденкова</w:t>
      </w:r>
      <w:proofErr w:type="spellEnd"/>
    </w:p>
    <w:p w:rsidR="009A45E8" w:rsidRPr="009A45E8" w:rsidRDefault="00EA4C60" w:rsidP="0086115E">
      <w:pPr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  <w:sectPr w:rsidR="009A45E8" w:rsidRPr="009A45E8">
          <w:headerReference w:type="even" r:id="rId8"/>
          <w:pgSz w:w="11906" w:h="16838"/>
          <w:pgMar w:top="964" w:right="737" w:bottom="964" w:left="1418" w:header="709" w:footer="709" w:gutter="0"/>
          <w:cols w:space="720"/>
        </w:sectPr>
      </w:pPr>
      <w:r>
        <w:rPr>
          <w:rFonts w:ascii="Times New Roman" w:eastAsia="Calibri" w:hAnsi="Times New Roman" w:cs="Times New Roman"/>
          <w:sz w:val="28"/>
          <w:szCs w:val="28"/>
        </w:rPr>
        <w:t>Разослано:</w:t>
      </w:r>
      <w:r w:rsidR="009A45E8" w:rsidRPr="009A45E8">
        <w:rPr>
          <w:rFonts w:ascii="Times New Roman" w:eastAsia="Calibri" w:hAnsi="Times New Roman" w:cs="Times New Roman"/>
          <w:sz w:val="28"/>
          <w:szCs w:val="28"/>
        </w:rPr>
        <w:t xml:space="preserve"> в администрацию ЕГП, </w:t>
      </w:r>
      <w:r w:rsidR="00197385">
        <w:rPr>
          <w:rFonts w:ascii="Times New Roman" w:eastAsia="Calibri" w:hAnsi="Times New Roman" w:cs="Times New Roman"/>
          <w:sz w:val="28"/>
          <w:szCs w:val="28"/>
        </w:rPr>
        <w:t xml:space="preserve">МБУ «ЕКДЦ», </w:t>
      </w:r>
      <w:r w:rsidR="009D0AC3">
        <w:rPr>
          <w:rFonts w:ascii="Times New Roman" w:eastAsia="Calibri" w:hAnsi="Times New Roman" w:cs="Times New Roman"/>
          <w:sz w:val="28"/>
          <w:szCs w:val="28"/>
        </w:rPr>
        <w:t>регистр МНПА, в дело</w:t>
      </w:r>
    </w:p>
    <w:p w:rsidR="009A45E8" w:rsidRPr="00686F8C" w:rsidRDefault="009A45E8" w:rsidP="00861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5E8" w:rsidRPr="00686F8C" w:rsidRDefault="009A45E8" w:rsidP="009A4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A45E8" w:rsidRPr="00686F8C" w:rsidRDefault="001F2B1B" w:rsidP="009A4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</w:t>
      </w:r>
      <w:r w:rsidR="009A45E8"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депутатов</w:t>
      </w:r>
    </w:p>
    <w:p w:rsidR="009A45E8" w:rsidRDefault="001F2B1B" w:rsidP="009A4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Ефимовского город</w:t>
      </w:r>
      <w:r w:rsidR="009A45E8"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</w:t>
      </w:r>
    </w:p>
    <w:p w:rsidR="001F2B1B" w:rsidRDefault="001F2B1B" w:rsidP="009A4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1F2B1B" w:rsidRPr="00686F8C" w:rsidRDefault="001F2B1B" w:rsidP="009A4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:rsidR="00323F11" w:rsidRDefault="001F2B1B" w:rsidP="009D0A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697097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27.02.2025 №27</w:t>
      </w:r>
      <w:r w:rsidR="009A45E8"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696A" w:rsidRPr="00686F8C" w:rsidRDefault="0010696A" w:rsidP="009A4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F11" w:rsidRDefault="00323F11" w:rsidP="00323F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323F11" w:rsidRDefault="00323F11" w:rsidP="00323F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32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порядке установки памятников, мемориальных досок</w:t>
      </w:r>
    </w:p>
    <w:p w:rsidR="000C5938" w:rsidRPr="00323F11" w:rsidRDefault="00323F11" w:rsidP="00323F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иных памятных знаков на терри</w:t>
      </w:r>
      <w:r w:rsidR="00E51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тории  Ефимовского городского поселения</w:t>
      </w:r>
      <w:r w:rsidRPr="0032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2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Бокситогорского</w:t>
      </w:r>
      <w:proofErr w:type="spellEnd"/>
      <w:r w:rsidRPr="0032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323F11" w:rsidRDefault="00323F11" w:rsidP="009A4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5E8" w:rsidRPr="00F45DB8" w:rsidRDefault="000C5938" w:rsidP="009A4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9A45E8" w:rsidRPr="00F45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Общие положения</w:t>
      </w:r>
    </w:p>
    <w:p w:rsidR="006B335F" w:rsidRDefault="006B335F" w:rsidP="006B335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6B335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Положение разработано с целью увековечения памяти о выдающи</w:t>
      </w:r>
      <w:r w:rsidR="00DF7D73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исторических событиях, произо</w:t>
      </w:r>
      <w:r w:rsidRPr="006B335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шедших на территории поселения, выдающихся личностях Российской Федерации, уроженцев поселения, а также с целью формирования историко-культурн</w:t>
      </w:r>
      <w:r w:rsidR="00DF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среды на территории </w:t>
      </w:r>
      <w:r w:rsidR="006E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Ефимовского </w:t>
      </w:r>
      <w:r w:rsidR="00DF7D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6B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6E063A" w:rsidRDefault="00DF7D73" w:rsidP="006E063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6E06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63A" w:rsidRPr="006E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определяет основания установки и обеспечения сохранности мемориальных сооружений, памятников, мемориальных досок и других памятных знаков (далее по тексту - памятные </w:t>
      </w:r>
      <w:r w:rsidR="006E063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знаки), порядок принятия решений, правил и условий</w:t>
      </w:r>
      <w:r w:rsidR="006E063A" w:rsidRPr="006E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и демонтажа памятных знаков, а также порядок учета и обслуживания их на территории поселения.</w:t>
      </w:r>
    </w:p>
    <w:p w:rsidR="006B335F" w:rsidRPr="006B335F" w:rsidRDefault="006E063A" w:rsidP="006E063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6E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настоящего Положения обязательны для всех предприятий и организаций различных форм собственности, государственных, муниципальных учреждений, общественных объединений и организаций, принимающих решение об установке памятных знаков </w:t>
      </w:r>
      <w:r w:rsidR="006B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Ефимовского городского поселения </w:t>
      </w:r>
      <w:proofErr w:type="spellStart"/>
      <w:r w:rsidR="006B335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</w:t>
      </w:r>
      <w:r w:rsidR="006B335F" w:rsidRPr="006B3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6B335F" w:rsidRPr="006B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</w:t>
      </w:r>
      <w:r w:rsidR="006B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области (далее – </w:t>
      </w:r>
      <w:proofErr w:type="spellStart"/>
      <w:r w:rsidR="006B335F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Ефимовское</w:t>
      </w:r>
      <w:proofErr w:type="spellEnd"/>
      <w:r w:rsidR="006B335F" w:rsidRPr="006B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поселение).</w:t>
      </w:r>
    </w:p>
    <w:p w:rsidR="009A45E8" w:rsidRPr="00F45DB8" w:rsidRDefault="006E063A" w:rsidP="009A45E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="009A45E8" w:rsidRPr="00F45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45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A45E8" w:rsidRPr="00F45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Основные понятия и определения</w:t>
      </w:r>
    </w:p>
    <w:p w:rsidR="005F2AB4" w:rsidRPr="005F2AB4" w:rsidRDefault="005F2AB4" w:rsidP="005F2AB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B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Памятник – произведение монументального искусства, созданное для увековечивания выдающихся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чностей и исторических событий.</w:t>
      </w:r>
    </w:p>
    <w:p w:rsidR="005F2AB4" w:rsidRPr="005F2AB4" w:rsidRDefault="005F2AB4" w:rsidP="005F2AB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B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Памятный знак – локальное тематическое произведение с ограниченной сферой восприятия, посвященное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увековечению события или лица.</w:t>
      </w:r>
    </w:p>
    <w:p w:rsidR="005F2AB4" w:rsidRPr="005F2AB4" w:rsidRDefault="005F2AB4" w:rsidP="005F2AB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B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Мемориальная доска – памятный знак, устанавливаемый на фасаде или в интерьерах зданий и сооружений в память об исторических событ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иях или о выдающихся личностях.</w:t>
      </w:r>
    </w:p>
    <w:p w:rsidR="00F64F7F" w:rsidRDefault="005F2AB4" w:rsidP="00F64F7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Самовольно установленный памятник, мемориальная доска или другой памятный знак – </w:t>
      </w:r>
      <w:r w:rsidR="008C1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памятные знаки, </w:t>
      </w:r>
      <w:r w:rsidRPr="005F2A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на поселенческих территориях общего пользо</w:t>
      </w:r>
      <w:r w:rsidR="008C19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</w:t>
      </w:r>
      <w:r w:rsidRPr="005F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требований настоящего Положения.</w:t>
      </w:r>
    </w:p>
    <w:p w:rsidR="00A13ADB" w:rsidRPr="00F45DB8" w:rsidRDefault="00A13ADB" w:rsidP="00A13AD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Основания для принятия решения об установке  памятного знака</w:t>
      </w:r>
    </w:p>
    <w:p w:rsidR="00A13ADB" w:rsidRPr="00A13ADB" w:rsidRDefault="00A13ADB" w:rsidP="00A13AD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DB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AD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события в истории России, поселения.</w:t>
      </w:r>
    </w:p>
    <w:p w:rsidR="009A45E8" w:rsidRPr="00686F8C" w:rsidRDefault="00A13ADB" w:rsidP="00A13AD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DB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официально признанных достижений личностей в государственной, </w:t>
      </w:r>
      <w:r w:rsidRPr="00A13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общественной, военной, производственной и хозяйственной деятельности, в науке, технике, литературе, искусстве, культуре, спорте и других общественно значимых сферах, особый вклад в определенную сферу деятельности, принесший долговременную пользу поселению, государству.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A45E8" w:rsidRPr="00F45DB8" w:rsidRDefault="009A45E8" w:rsidP="00A13AD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Условия ус</w:t>
      </w:r>
      <w:r w:rsidR="00A13ADB" w:rsidRPr="00F45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тановки </w:t>
      </w:r>
      <w:r w:rsidRPr="00F45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памятных знаков</w:t>
      </w:r>
    </w:p>
    <w:p w:rsidR="009A45E8" w:rsidRPr="00686F8C" w:rsidRDefault="009A45E8" w:rsidP="009A45E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B9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объективной оценки значимости события, предлагаемого к увековечению посредством установк</w:t>
      </w:r>
      <w:r w:rsidR="001069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памятного знака</w:t>
      </w:r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рассматриваются предложения об увековечении событий, отдаленных от времени установки не менее чем 2-летним сроком.</w:t>
      </w:r>
    </w:p>
    <w:p w:rsidR="009A45E8" w:rsidRPr="00686F8C" w:rsidRDefault="009A45E8" w:rsidP="009A45E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B9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установке памятной доски, увековечивающей память выдающегося гражданина, чья жизнь и (или)</w:t>
      </w:r>
      <w:r w:rsidR="0069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связана с Ефимовским городским</w:t>
      </w:r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поселением, может быть принято не ранее чем через 2 года со дня его смерти.</w:t>
      </w:r>
    </w:p>
    <w:p w:rsidR="009A45E8" w:rsidRPr="00686F8C" w:rsidRDefault="009A45E8" w:rsidP="009A45E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B9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памятного знака приурочивается к определенной дате (юбилею, этапу жизненного пути личности или круглой дате события) в торжественной обстановке с привлечением широкого круга общественности.</w:t>
      </w:r>
    </w:p>
    <w:p w:rsidR="005619AA" w:rsidRDefault="005619AA" w:rsidP="005619A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9A45E8"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5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5E8"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установка памятного знака на фасаде здания, полностью утратившего свой исторический облик.</w:t>
      </w:r>
    </w:p>
    <w:p w:rsidR="005619AA" w:rsidRDefault="005619AA" w:rsidP="005619AA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9AA" w:rsidRDefault="005619AA" w:rsidP="00EE137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692036" w:rsidRPr="00EE1375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692036" w:rsidRPr="00AD2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6A2E" w:rsidRPr="00EE1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проекта, согласование, изготовление и установка памятных знаков осуществляется за счёт собственных и (или) привлечённых средств, предоставляемых ходатайствующими организациями.</w:t>
      </w:r>
    </w:p>
    <w:p w:rsidR="00F64F7F" w:rsidRPr="00EE1375" w:rsidRDefault="00F64F7F" w:rsidP="00EE137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A2E" w:rsidRPr="00EE1375" w:rsidRDefault="005619AA" w:rsidP="00EE1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92036" w:rsidRPr="00EE1375"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="00692036" w:rsidRPr="00AD2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6A2E" w:rsidRPr="00EE1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Совета депутатов памятные знаки могут устанавливаться за счёт средств бюджета муниципального образования «</w:t>
      </w:r>
      <w:proofErr w:type="spellStart"/>
      <w:r w:rsidR="00816A2E" w:rsidRPr="00EE137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Ефимовское</w:t>
      </w:r>
      <w:proofErr w:type="spellEnd"/>
      <w:r w:rsidR="00816A2E" w:rsidRPr="00EE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</w:t>
      </w:r>
      <w:proofErr w:type="spellStart"/>
      <w:r w:rsidR="00816A2E" w:rsidRPr="00EE13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="00816A2E" w:rsidRPr="00EE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области» (либо привлечённых внебюджетных средств) в следующих случаях:</w:t>
      </w:r>
    </w:p>
    <w:p w:rsidR="005619AA" w:rsidRPr="00EE1375" w:rsidRDefault="00816A2E" w:rsidP="00816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памятных знаков Героям Советского Союза и полным кавалерам ордена Славы, погибшим в годы Великой Отечественной войны или умершим после войны, Героям России, погибшим при исполнении воинского долга и служебных обязанностей;</w:t>
      </w:r>
    </w:p>
    <w:p w:rsidR="00816A2E" w:rsidRPr="00EE1375" w:rsidRDefault="00816A2E" w:rsidP="00816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памятных знаков выдающимся деятелям в государственной, общественной, политической, военной, производственной и хозяйственной сферах, науке, технике, литературе, искусстве, культуре и спорте, деятельность которых имела особое значение для истории Отечества, при условии, что установка памятного знака не может быть осуществлена за счёт средств ходатайствующей стороны;</w:t>
      </w:r>
    </w:p>
    <w:p w:rsidR="00816A2E" w:rsidRDefault="00816A2E" w:rsidP="00816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установка памятных знаков в память о событиях, имевших особое значение для истории и культуры </w:t>
      </w:r>
      <w:proofErr w:type="spellStart"/>
      <w:r w:rsidRPr="00EE13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Pr="00EE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F64F7F" w:rsidRDefault="00F64F7F" w:rsidP="00816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036" w:rsidRPr="005619AA" w:rsidRDefault="005619AA" w:rsidP="00561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92036" w:rsidRPr="005619A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По проекту памятного знака может быть объявлен публичный конкурс или проведено публичное обсуждение в соответствии с законодательством Российской Федерации.</w:t>
      </w:r>
    </w:p>
    <w:p w:rsidR="009D0AC3" w:rsidRDefault="005619AA" w:rsidP="00F35C2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619AA">
        <w:rPr>
          <w:rFonts w:ascii="Times New Roman" w:eastAsia="Times New Roman" w:hAnsi="Times New Roman" w:cs="Times New Roman"/>
          <w:sz w:val="24"/>
          <w:szCs w:val="24"/>
          <w:lang w:eastAsia="ru-RU"/>
        </w:rPr>
        <w:t>4.8.  При решении вопроса об установке памятного знака учитывается наличие или отсутствие иных форм увековечения данной выдающейся личности и данного события на территории муниципального образования.</w:t>
      </w:r>
    </w:p>
    <w:p w:rsidR="00974270" w:rsidRPr="00F45DB8" w:rsidRDefault="009A45E8" w:rsidP="00F35C2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D34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5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рассмотрения и при</w:t>
      </w:r>
      <w:r w:rsidR="00815664" w:rsidRPr="00F45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нятия решений об установке </w:t>
      </w:r>
      <w:r w:rsidRPr="00F45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памятных знаков</w:t>
      </w:r>
    </w:p>
    <w:p w:rsidR="00974270" w:rsidRPr="0010696A" w:rsidRDefault="00974270" w:rsidP="00AA757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Предложения и обращения об установке памятных знаков рассматривает </w:t>
      </w:r>
      <w:r w:rsidRPr="001069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</w:t>
      </w:r>
      <w:r w:rsidR="00B56EA5" w:rsidRPr="00106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 по социальным вопросам</w:t>
      </w:r>
      <w:r w:rsidRPr="0010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</w:t>
      </w:r>
      <w:r w:rsidR="00441B7A" w:rsidRPr="00106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овете депут</w:t>
      </w:r>
      <w:r w:rsidR="0010696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атов Ефимовского городского поселения</w:t>
      </w:r>
      <w:r w:rsidRPr="0010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Комиссия).</w:t>
      </w:r>
    </w:p>
    <w:p w:rsidR="00974270" w:rsidRPr="00974270" w:rsidRDefault="00974270" w:rsidP="0010696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27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Инициаторами установки памятных знаков могут быть:</w:t>
      </w:r>
    </w:p>
    <w:p w:rsidR="00F747B6" w:rsidRPr="00F747B6" w:rsidRDefault="00F747B6" w:rsidP="00F747B6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государственной власти;</w:t>
      </w:r>
    </w:p>
    <w:p w:rsidR="00F747B6" w:rsidRPr="00F747B6" w:rsidRDefault="00F747B6" w:rsidP="00F747B6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местного самоуправления;</w:t>
      </w:r>
    </w:p>
    <w:p w:rsidR="00F747B6" w:rsidRPr="00F747B6" w:rsidRDefault="00F747B6" w:rsidP="00F747B6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физические лица, юридические лица, предприятия, учреждения и организации независимо от организационно-правовой формы и формы собственности;</w:t>
      </w:r>
    </w:p>
    <w:p w:rsidR="00F747B6" w:rsidRPr="00F747B6" w:rsidRDefault="00F747B6" w:rsidP="00F747B6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общественные объединения и организации;</w:t>
      </w:r>
    </w:p>
    <w:p w:rsidR="00F747B6" w:rsidRDefault="00F747B6" w:rsidP="007C1174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B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Комиссия может формулировать собственные предложения.</w:t>
      </w:r>
    </w:p>
    <w:p w:rsidR="007C1174" w:rsidRDefault="00974270" w:rsidP="007E08B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174"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</w:t>
      </w:r>
      <w:r w:rsidR="007E08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представляемых в Комиссию:</w:t>
      </w:r>
    </w:p>
    <w:p w:rsidR="007C1174" w:rsidRPr="007C1174" w:rsidRDefault="007C1174" w:rsidP="007C117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письменное обращение (ходатайство) с просьбой об увековечении памяти личности или события с указанием основания для выдвижения проекта памятного знака, т.е. значимость лица или события, подлежащего увековечению;</w:t>
      </w:r>
    </w:p>
    <w:p w:rsidR="007C1174" w:rsidRPr="007C1174" w:rsidRDefault="007C1174" w:rsidP="007C117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историческая или историко-биографическая справка;</w:t>
      </w:r>
    </w:p>
    <w:p w:rsidR="007C1174" w:rsidRPr="007C1174" w:rsidRDefault="007C1174" w:rsidP="007C117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документов, подтверждающих достоверность событий или заслуги представляемого к увековечению лица;</w:t>
      </w:r>
    </w:p>
    <w:p w:rsidR="007C1174" w:rsidRPr="007C1174" w:rsidRDefault="007C1174" w:rsidP="007C117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письменное согласие родственников лица, подлежащего увековечению в виде памятника, отдельно стоящих памятных знаков (стела, скульптурная композиция, бюст и т.д.);</w:t>
      </w:r>
    </w:p>
    <w:p w:rsidR="007C1174" w:rsidRPr="007C1174" w:rsidRDefault="007C1174" w:rsidP="007C117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(эскиз, макет) памятного знака;</w:t>
      </w:r>
    </w:p>
    <w:p w:rsidR="007C1174" w:rsidRPr="007C1174" w:rsidRDefault="007C1174" w:rsidP="007C117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предложение по тексту надписи (на мемориальной доске или информационной табличке);</w:t>
      </w:r>
    </w:p>
    <w:p w:rsidR="007C1174" w:rsidRPr="007C1174" w:rsidRDefault="007C1174" w:rsidP="007C117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письменное согласие собственника здания (строения, сооружения), на котором предполагается установить памятный знак, или лица, которому здание (строение, сооружение) принадлежит на праве хозяйственного ведения или оперативного управления;</w:t>
      </w:r>
    </w:p>
    <w:p w:rsidR="007C1174" w:rsidRPr="007C1174" w:rsidRDefault="007C1174" w:rsidP="007C117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обоснование выбора места установки памятного знака (представление фотографии предполагаемого места);</w:t>
      </w:r>
    </w:p>
    <w:p w:rsidR="007C1174" w:rsidRPr="007C1174" w:rsidRDefault="007C1174" w:rsidP="007C117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подтверждение источников финансирования проекта и письменное обязательство ходатайствующей стороны о финансировании работ по проектированию, установке и обеспечению торжественного открытия памятного знака.</w:t>
      </w:r>
    </w:p>
    <w:p w:rsidR="007C1174" w:rsidRPr="007C1174" w:rsidRDefault="007C1174" w:rsidP="007C117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Комиссия проводит экспертизу поступивших заявлений (ходатайств) и дает по ним официальное заключение для последую</w:t>
      </w:r>
      <w:r w:rsidR="000C7CD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рассмотрения на заседании совета депутатов Ефимовского городского поселения</w:t>
      </w:r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174" w:rsidRPr="007C1174" w:rsidRDefault="001E23DC" w:rsidP="007C117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Места</w:t>
      </w:r>
      <w:r w:rsidR="007C1174"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памятных знаков </w:t>
      </w:r>
      <w:r w:rsidR="007C1174"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согласованы с администрацией муниципального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</w:t>
      </w:r>
      <w:r w:rsidR="007C1174"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Администрация муниципального образования может отказать в согласовании установки мемориальной доски, в случае запланированного сноса или капитального ремонта здания, на котором организацией-инициатором предполагается установить мемориальную доску. В случае возникновения других причин отказа в согласовании администрация направляет свое мотивированное мнение Комиссии и инициаторам.</w:t>
      </w:r>
    </w:p>
    <w:p w:rsidR="007C1174" w:rsidRPr="007C1174" w:rsidRDefault="007C1174" w:rsidP="007C117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 Проект</w:t>
      </w:r>
      <w:r w:rsidR="001E23D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</w:t>
      </w:r>
      <w:bookmarkStart w:id="0" w:name="_GoBack"/>
      <w:bookmarkEnd w:id="0"/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эскизные проекты размещения и оформ</w:t>
      </w:r>
      <w:r w:rsidR="001E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</w:t>
      </w:r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памятных знаков</w:t>
      </w:r>
      <w:r w:rsidR="001E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согласовываю</w:t>
      </w:r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 гл</w:t>
      </w:r>
      <w:r w:rsidR="001E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авным архитектором  </w:t>
      </w:r>
      <w:proofErr w:type="spellStart"/>
      <w:r w:rsidR="001E2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</w:t>
      </w:r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7C1174" w:rsidRPr="007C1174" w:rsidRDefault="001E23DC" w:rsidP="007C117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="007C1174"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вправе провести опрос общественного мнения по рассматриваемым предложениям.</w:t>
      </w:r>
    </w:p>
    <w:p w:rsidR="007C1174" w:rsidRPr="007C1174" w:rsidRDefault="00786AA9" w:rsidP="007C117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</w:t>
      </w:r>
      <w:r w:rsidR="007C1174"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устан</w:t>
      </w:r>
      <w:r w:rsidR="001E2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овка</w:t>
      </w:r>
      <w:r w:rsidR="007C1174"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памятных знаков планируется на здании или сооружении, являющемся памятником истории и архитектуры</w:t>
      </w:r>
      <w:r w:rsidR="00D87C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1174"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их размещения согласовываются с органом по охране памятников истор</w:t>
      </w:r>
      <w:r w:rsidR="00D87CAA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ико-культурного наследия Ленинград</w:t>
      </w:r>
      <w:r w:rsidR="007C1174"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области. Согласование проводит ходатайствующая сторона.</w:t>
      </w:r>
    </w:p>
    <w:p w:rsidR="007C1174" w:rsidRPr="007C1174" w:rsidRDefault="00786AA9" w:rsidP="007C117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</w:t>
      </w:r>
      <w:r w:rsidR="007C1174"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рассматривает заявление (ходатайство) и проверяет прилагаемые к нему документы в течение одного месяца со дня его регистрации.</w:t>
      </w:r>
    </w:p>
    <w:p w:rsidR="007C1174" w:rsidRPr="007C1174" w:rsidRDefault="0049406A" w:rsidP="007C117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786AA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C1174"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результате рассмотрения заявлений (ходатайств) Комиссия принимает одно из следующих решений:</w:t>
      </w:r>
    </w:p>
    <w:p w:rsidR="007C1174" w:rsidRPr="007C1174" w:rsidRDefault="007C1174" w:rsidP="007C117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поддержать решение</w:t>
      </w:r>
      <w:r w:rsidR="0049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(ходатайство) и рекомендовать с</w:t>
      </w:r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овету депутатов принять решение об установке мемориального сооружения, памятника, мемориальной доски, памятного знака;</w:t>
      </w:r>
    </w:p>
    <w:p w:rsidR="007C1174" w:rsidRPr="007C1174" w:rsidRDefault="007C1174" w:rsidP="007C117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ходатайствующей стороне увековечить память события или деятеля в других формах.</w:t>
      </w:r>
    </w:p>
    <w:p w:rsidR="007C1174" w:rsidRPr="007C1174" w:rsidRDefault="007C1174" w:rsidP="007C117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отклонить заявление (ходатайство), направить </w:t>
      </w:r>
      <w:proofErr w:type="gramStart"/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обратившимся</w:t>
      </w:r>
      <w:proofErr w:type="gramEnd"/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мотивированный отказ.</w:t>
      </w:r>
    </w:p>
    <w:p w:rsidR="007C1174" w:rsidRPr="007C1174" w:rsidRDefault="007C1174" w:rsidP="007C117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положительного решения Комиссия и администрация муници</w:t>
      </w:r>
      <w:r w:rsidR="004940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образования представляю</w:t>
      </w:r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рассмотрение Совету депутатов</w:t>
      </w:r>
      <w:r w:rsidR="0049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решения об установке </w:t>
      </w:r>
      <w:r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памятного знака.</w:t>
      </w:r>
    </w:p>
    <w:p w:rsidR="007C1174" w:rsidRPr="007C1174" w:rsidRDefault="009D0AC3" w:rsidP="007C117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5.11</w:t>
      </w:r>
      <w:r w:rsidR="004279C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об установке</w:t>
      </w:r>
      <w:r w:rsidR="007C1174"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памятного знака принимается на засед</w:t>
      </w:r>
      <w:r w:rsidR="00427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с</w:t>
      </w:r>
      <w:r w:rsidR="007C1174"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депутатов</w:t>
      </w:r>
      <w:r w:rsidR="00427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Ефимовского городского поселения</w:t>
      </w:r>
      <w:r w:rsidR="007C1174"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решении указывают</w:t>
      </w:r>
      <w:r w:rsidR="00427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78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86AA9" w:rsidRPr="00786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события или фамилия, имя, отчество лица, в память о котором устанавливаетс</w:t>
      </w:r>
      <w:r w:rsidR="0078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786AA9" w:rsidRPr="0078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памятный знак</w:t>
      </w:r>
      <w:r w:rsidR="00786A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7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64B" w:rsidRPr="0018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утверждении эскизного проекта </w:t>
      </w:r>
      <w:r w:rsidR="0018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279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1816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27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установки</w:t>
      </w:r>
      <w:r w:rsidR="007C1174"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памятного знака, содержание надписи, срок установки, источник финансового обеспечения работ по проектированию, изготовлению и установке, ответственное лицо.</w:t>
      </w:r>
    </w:p>
    <w:p w:rsidR="00974270" w:rsidRDefault="009D0AC3" w:rsidP="00C9708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5.12</w:t>
      </w:r>
      <w:r w:rsidR="007C1174"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174"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DA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об установке памятного знака</w:t>
      </w:r>
      <w:r w:rsidR="007C1174"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опубликованию в официальном печатном издании района, а также размещению на официальном сайте администраци</w:t>
      </w:r>
      <w:r w:rsidR="00DA29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Ефимовского городского поселения</w:t>
      </w:r>
      <w:r w:rsidR="007C1174" w:rsidRPr="007C11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7087" w:rsidRDefault="00C97087" w:rsidP="00C97087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087" w:rsidRDefault="009A45E8" w:rsidP="00C97087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Архитектурно-художественны</w:t>
      </w:r>
      <w:r w:rsidR="00C97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требования, </w:t>
      </w:r>
    </w:p>
    <w:p w:rsidR="009A45E8" w:rsidRPr="00C97087" w:rsidRDefault="00C97087" w:rsidP="00C97087">
      <w:pPr>
        <w:widowControl w:val="0"/>
        <w:autoSpaceDE w:val="0"/>
        <w:autoSpaceDN w:val="0"/>
        <w:adjustRightInd w:val="0"/>
        <w:spacing w:before="24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предъявляемые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</w:t>
      </w:r>
      <w:r w:rsidR="009A45E8" w:rsidRPr="00C97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памятным знакам</w:t>
      </w:r>
    </w:p>
    <w:p w:rsidR="009A45E8" w:rsidRPr="00686F8C" w:rsidRDefault="009A45E8" w:rsidP="009A45E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Архитектурно-</w:t>
      </w:r>
      <w:proofErr w:type="gramStart"/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решение</w:t>
      </w:r>
      <w:proofErr w:type="gramEnd"/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мемориальному сооружению, памятнику, мемориальной доске и другому памятному знаку не должно противоречить характеру места его установки, особенностям среды, в которую он привносится как новый элемент.</w:t>
      </w:r>
    </w:p>
    <w:p w:rsidR="009A45E8" w:rsidRPr="00686F8C" w:rsidRDefault="009A45E8" w:rsidP="009A45E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согласов</w:t>
      </w:r>
      <w:r w:rsidR="008166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проекта и места установки</w:t>
      </w:r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памятного знака учитываются следующие требования:</w:t>
      </w:r>
    </w:p>
    <w:p w:rsidR="009A45E8" w:rsidRPr="00686F8C" w:rsidRDefault="009A45E8" w:rsidP="009A45E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6.2.1. Размещение мемориального сооружения, памятника, мемориальной доски и другого памятного знака с учетом его панорамного восприятия.</w:t>
      </w:r>
    </w:p>
    <w:p w:rsidR="009A45E8" w:rsidRPr="00686F8C" w:rsidRDefault="009A45E8" w:rsidP="009A45E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Учет существующей градостроительной ситуации, окружающей </w:t>
      </w:r>
      <w:r w:rsidR="0081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застройки и </w:t>
      </w:r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градостроительных возмо</w:t>
      </w:r>
      <w:r w:rsidR="0081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жностей в случае размещения </w:t>
      </w:r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памятного знака на земельном участке.</w:t>
      </w:r>
    </w:p>
    <w:p w:rsidR="009A45E8" w:rsidRPr="00686F8C" w:rsidRDefault="009A45E8" w:rsidP="009A45E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Текст мемориальной доски, памятного знака должен в лаконичной форме содержать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9A45E8" w:rsidRPr="00686F8C" w:rsidRDefault="009A45E8" w:rsidP="009A45E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тексте должны быть указаны полностью фамилия, имя, отчество увековечиваемого выдающегося лица на русском языке. В исключительных случаях допускается использование творческого псевдонима.</w:t>
      </w:r>
    </w:p>
    <w:p w:rsidR="009A45E8" w:rsidRPr="00686F8C" w:rsidRDefault="009A45E8" w:rsidP="009A45E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тексте мемориальной доски обязательны даты, конкретизирующие время причастности выдающегося лица или события к месту установки мемориальной доски.</w:t>
      </w:r>
    </w:p>
    <w:p w:rsidR="009A45E8" w:rsidRPr="00686F8C" w:rsidRDefault="009A45E8" w:rsidP="009A45E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9A45E8" w:rsidRPr="00686F8C" w:rsidRDefault="009A45E8" w:rsidP="009A45E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Мемориальные сооружения, памятники, мемориальные доски и другие памятные знаки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:rsidR="009A45E8" w:rsidRPr="00686F8C" w:rsidRDefault="009A45E8" w:rsidP="009A45E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Мемориальные сооружения, памятники устанавливаются на открытых, хорошо просматриваемых территориях, выходящих на магистрали и улицы.</w:t>
      </w:r>
    </w:p>
    <w:p w:rsidR="009A45E8" w:rsidRPr="00686F8C" w:rsidRDefault="009A45E8" w:rsidP="009A45E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Мемориальные доски устанавливаются в хорошо просматриваемых местах на высоте не ниже двух метров (на фасадах зданий).</w:t>
      </w:r>
    </w:p>
    <w:p w:rsidR="009A45E8" w:rsidRPr="00686F8C" w:rsidRDefault="009A45E8" w:rsidP="009A45E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F8C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В случае если событие либо жизнь и деятельность выдающейся личности были связаны со зданиями общественного назначения (учреждения культуры, образовательные организации, библиотеки и т.п.), памятные знаки, мемориальные доски могут устанавливаться в помещениях указанных зданий.</w:t>
      </w:r>
    </w:p>
    <w:p w:rsidR="004C5BDF" w:rsidRDefault="004C5BDF" w:rsidP="004C5B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BDF" w:rsidRPr="004C5BDF" w:rsidRDefault="004C5BDF" w:rsidP="004C5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Содержание и учет </w:t>
      </w:r>
      <w:r w:rsidRPr="004C5BDF">
        <w:rPr>
          <w:rFonts w:ascii="Times New Roman" w:hAnsi="Times New Roman" w:cs="Times New Roman"/>
          <w:b/>
          <w:sz w:val="24"/>
          <w:szCs w:val="24"/>
        </w:rPr>
        <w:t xml:space="preserve"> памятных знаков</w:t>
      </w:r>
    </w:p>
    <w:p w:rsidR="004C5BDF" w:rsidRPr="004C5BDF" w:rsidRDefault="00CB1FA7" w:rsidP="004C5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C5BDF">
        <w:rPr>
          <w:rFonts w:ascii="Times New Roman" w:hAnsi="Times New Roman" w:cs="Times New Roman"/>
          <w:sz w:val="24"/>
          <w:szCs w:val="24"/>
        </w:rPr>
        <w:t>7.1</w:t>
      </w:r>
      <w:r w:rsidR="004C5BDF" w:rsidRPr="004C5BDF">
        <w:rPr>
          <w:rFonts w:ascii="Times New Roman" w:hAnsi="Times New Roman" w:cs="Times New Roman"/>
          <w:sz w:val="24"/>
          <w:szCs w:val="24"/>
        </w:rPr>
        <w:t>. Админ</w:t>
      </w:r>
      <w:r w:rsidR="004C5BDF">
        <w:rPr>
          <w:rFonts w:ascii="Times New Roman" w:hAnsi="Times New Roman" w:cs="Times New Roman"/>
          <w:sz w:val="24"/>
          <w:szCs w:val="24"/>
        </w:rPr>
        <w:t xml:space="preserve">истрация </w:t>
      </w:r>
      <w:r w:rsidR="004C5BDF" w:rsidRPr="004C5BDF">
        <w:rPr>
          <w:rFonts w:ascii="Times New Roman" w:hAnsi="Times New Roman" w:cs="Times New Roman"/>
          <w:sz w:val="24"/>
          <w:szCs w:val="24"/>
        </w:rPr>
        <w:t>Ефимовского городского поселения организует</w:t>
      </w:r>
      <w:r w:rsidR="00197385">
        <w:rPr>
          <w:rFonts w:ascii="Times New Roman" w:hAnsi="Times New Roman" w:cs="Times New Roman"/>
          <w:sz w:val="24"/>
          <w:szCs w:val="24"/>
        </w:rPr>
        <w:t xml:space="preserve"> </w:t>
      </w:r>
      <w:r w:rsidR="004C5BDF" w:rsidRPr="004C5BDF">
        <w:rPr>
          <w:rFonts w:ascii="Times New Roman" w:hAnsi="Times New Roman" w:cs="Times New Roman"/>
          <w:sz w:val="24"/>
          <w:szCs w:val="24"/>
        </w:rPr>
        <w:t xml:space="preserve"> учет</w:t>
      </w:r>
      <w:r w:rsidR="004C5BD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C5B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C5BDF">
        <w:rPr>
          <w:rFonts w:ascii="Times New Roman" w:hAnsi="Times New Roman" w:cs="Times New Roman"/>
          <w:sz w:val="24"/>
          <w:szCs w:val="24"/>
        </w:rPr>
        <w:t xml:space="preserve"> состоянием </w:t>
      </w:r>
      <w:r w:rsidR="004C5BDF" w:rsidRPr="004C5BDF">
        <w:rPr>
          <w:rFonts w:ascii="Times New Roman" w:hAnsi="Times New Roman" w:cs="Times New Roman"/>
          <w:sz w:val="24"/>
          <w:szCs w:val="24"/>
        </w:rPr>
        <w:t xml:space="preserve"> памятных знаков и организует их содержание.</w:t>
      </w:r>
    </w:p>
    <w:p w:rsidR="004C5BDF" w:rsidRPr="004C5BDF" w:rsidRDefault="00CB1FA7" w:rsidP="004C5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C5BDF" w:rsidRPr="004C5BDF">
        <w:rPr>
          <w:rFonts w:ascii="Times New Roman" w:hAnsi="Times New Roman" w:cs="Times New Roman"/>
          <w:sz w:val="24"/>
          <w:szCs w:val="24"/>
        </w:rPr>
        <w:t>7.2. После установки  памятного знака, изготовленного за счет собственных средств заявителя и (или) привлеченных им средств, заявитель вправе самостоятельно обеспечивать его</w:t>
      </w:r>
      <w:r w:rsidR="004C5BDF">
        <w:rPr>
          <w:rFonts w:ascii="Times New Roman" w:hAnsi="Times New Roman" w:cs="Times New Roman"/>
          <w:sz w:val="24"/>
          <w:szCs w:val="24"/>
        </w:rPr>
        <w:t xml:space="preserve"> содержание или передать </w:t>
      </w:r>
      <w:r w:rsidR="004C5BDF" w:rsidRPr="004C5BDF">
        <w:rPr>
          <w:rFonts w:ascii="Times New Roman" w:hAnsi="Times New Roman" w:cs="Times New Roman"/>
          <w:sz w:val="24"/>
          <w:szCs w:val="24"/>
        </w:rPr>
        <w:t xml:space="preserve"> памятный знак в собственность Ефимовского городского поселения.</w:t>
      </w:r>
    </w:p>
    <w:p w:rsidR="004C5BDF" w:rsidRPr="004C5BDF" w:rsidRDefault="00CB1FA7" w:rsidP="004C5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5BDF">
        <w:rPr>
          <w:rFonts w:ascii="Times New Roman" w:hAnsi="Times New Roman" w:cs="Times New Roman"/>
          <w:sz w:val="24"/>
          <w:szCs w:val="24"/>
        </w:rPr>
        <w:t>7.3. Демонтаж</w:t>
      </w:r>
      <w:r w:rsidR="004C5BDF" w:rsidRPr="004C5BDF">
        <w:rPr>
          <w:rFonts w:ascii="Times New Roman" w:hAnsi="Times New Roman" w:cs="Times New Roman"/>
          <w:sz w:val="24"/>
          <w:szCs w:val="24"/>
        </w:rPr>
        <w:t xml:space="preserve"> памятных знаков, установленных в соответствии с настоящим Положением, допускается с целью их реставрации, перено</w:t>
      </w:r>
      <w:r w:rsidR="004C5BDF">
        <w:rPr>
          <w:rFonts w:ascii="Times New Roman" w:hAnsi="Times New Roman" w:cs="Times New Roman"/>
          <w:sz w:val="24"/>
          <w:szCs w:val="24"/>
        </w:rPr>
        <w:t>са.</w:t>
      </w:r>
    </w:p>
    <w:p w:rsidR="004C5BDF" w:rsidRDefault="00CB1FA7" w:rsidP="004C5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4C5BDF">
        <w:rPr>
          <w:rFonts w:ascii="Times New Roman" w:hAnsi="Times New Roman" w:cs="Times New Roman"/>
          <w:sz w:val="24"/>
          <w:szCs w:val="24"/>
        </w:rPr>
        <w:t>7.4. Па</w:t>
      </w:r>
      <w:r w:rsidR="004C5BDF" w:rsidRPr="004C5BDF">
        <w:rPr>
          <w:rFonts w:ascii="Times New Roman" w:hAnsi="Times New Roman" w:cs="Times New Roman"/>
          <w:sz w:val="24"/>
          <w:szCs w:val="24"/>
        </w:rPr>
        <w:t>мятные знаки могут быть демонтированы на период проведения работ по благоустройству территории, на которой они установлены. Мемориальные доски могут быть демонтированы на период проведения ремонта зданий, строений и сооружений, на фасадах которых они установлены, а такж</w:t>
      </w:r>
      <w:r w:rsidR="00F56176">
        <w:rPr>
          <w:rFonts w:ascii="Times New Roman" w:hAnsi="Times New Roman" w:cs="Times New Roman"/>
          <w:sz w:val="24"/>
          <w:szCs w:val="24"/>
        </w:rPr>
        <w:t>е проведения ремонта интерьеров</w:t>
      </w:r>
      <w:r w:rsidR="004C5BDF" w:rsidRPr="004C5BDF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56176">
        <w:rPr>
          <w:rFonts w:ascii="Times New Roman" w:hAnsi="Times New Roman" w:cs="Times New Roman"/>
          <w:sz w:val="24"/>
          <w:szCs w:val="24"/>
        </w:rPr>
        <w:t>,</w:t>
      </w:r>
      <w:r w:rsidR="004C5BDF" w:rsidRPr="004C5BDF">
        <w:rPr>
          <w:rFonts w:ascii="Times New Roman" w:hAnsi="Times New Roman" w:cs="Times New Roman"/>
          <w:sz w:val="24"/>
          <w:szCs w:val="24"/>
        </w:rPr>
        <w:t xml:space="preserve"> когда мемориальная</w:t>
      </w:r>
      <w:r w:rsidR="004C5BDF">
        <w:rPr>
          <w:rFonts w:ascii="Times New Roman" w:hAnsi="Times New Roman" w:cs="Times New Roman"/>
          <w:sz w:val="24"/>
          <w:szCs w:val="24"/>
        </w:rPr>
        <w:t xml:space="preserve"> доска установлена в помещении.</w:t>
      </w:r>
    </w:p>
    <w:p w:rsidR="009C6D7E" w:rsidRPr="004C5BDF" w:rsidRDefault="00CB1FA7" w:rsidP="004C5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6D7E">
        <w:rPr>
          <w:rFonts w:ascii="Times New Roman" w:hAnsi="Times New Roman" w:cs="Times New Roman"/>
          <w:sz w:val="24"/>
          <w:szCs w:val="24"/>
        </w:rPr>
        <w:t xml:space="preserve">7.5. Памятные знаки </w:t>
      </w:r>
      <w:r w:rsidR="009C6D7E" w:rsidRPr="009C6D7E">
        <w:rPr>
          <w:rFonts w:ascii="Times New Roman" w:hAnsi="Times New Roman" w:cs="Times New Roman"/>
          <w:sz w:val="24"/>
          <w:szCs w:val="24"/>
        </w:rPr>
        <w:t xml:space="preserve">могут быть демонтированы </w:t>
      </w:r>
      <w:r w:rsidR="009C6D7E">
        <w:rPr>
          <w:rFonts w:ascii="Times New Roman" w:hAnsi="Times New Roman" w:cs="Times New Roman"/>
          <w:sz w:val="24"/>
          <w:szCs w:val="24"/>
        </w:rPr>
        <w:t>в случае установки</w:t>
      </w:r>
      <w:r w:rsidR="009C6D7E" w:rsidRPr="009C6D7E">
        <w:rPr>
          <w:rFonts w:ascii="Times New Roman" w:hAnsi="Times New Roman" w:cs="Times New Roman"/>
          <w:sz w:val="24"/>
          <w:szCs w:val="24"/>
        </w:rPr>
        <w:t xml:space="preserve"> с нарушением требований настоящего Положения</w:t>
      </w:r>
      <w:r w:rsidR="009C6D7E">
        <w:rPr>
          <w:rFonts w:ascii="Times New Roman" w:hAnsi="Times New Roman" w:cs="Times New Roman"/>
          <w:sz w:val="24"/>
          <w:szCs w:val="24"/>
        </w:rPr>
        <w:t>.</w:t>
      </w:r>
    </w:p>
    <w:p w:rsidR="004C5BDF" w:rsidRPr="004C5BDF" w:rsidRDefault="00CB1FA7" w:rsidP="004C5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6D7E">
        <w:rPr>
          <w:rFonts w:ascii="Times New Roman" w:hAnsi="Times New Roman" w:cs="Times New Roman"/>
          <w:sz w:val="24"/>
          <w:szCs w:val="24"/>
        </w:rPr>
        <w:t>7.6</w:t>
      </w:r>
      <w:r w:rsidR="004C5BDF" w:rsidRPr="004C5BDF">
        <w:rPr>
          <w:rFonts w:ascii="Times New Roman" w:hAnsi="Times New Roman" w:cs="Times New Roman"/>
          <w:sz w:val="24"/>
          <w:szCs w:val="24"/>
        </w:rPr>
        <w:t>. П</w:t>
      </w:r>
      <w:r w:rsidR="004C5BDF">
        <w:rPr>
          <w:rFonts w:ascii="Times New Roman" w:hAnsi="Times New Roman" w:cs="Times New Roman"/>
          <w:sz w:val="24"/>
          <w:szCs w:val="24"/>
        </w:rPr>
        <w:t>о завершении реставрации</w:t>
      </w:r>
      <w:r w:rsidR="004C5BDF" w:rsidRPr="004C5BDF">
        <w:rPr>
          <w:rFonts w:ascii="Times New Roman" w:hAnsi="Times New Roman" w:cs="Times New Roman"/>
          <w:sz w:val="24"/>
          <w:szCs w:val="24"/>
        </w:rPr>
        <w:t xml:space="preserve"> памятных знаков, а также работ по благоустройству территории, рем</w:t>
      </w:r>
      <w:r w:rsidR="004C5BDF">
        <w:rPr>
          <w:rFonts w:ascii="Times New Roman" w:hAnsi="Times New Roman" w:cs="Times New Roman"/>
          <w:sz w:val="24"/>
          <w:szCs w:val="24"/>
        </w:rPr>
        <w:t xml:space="preserve">онту фасадов и интерьеров </w:t>
      </w:r>
      <w:r w:rsidR="004C5BDF" w:rsidRPr="004C5BDF">
        <w:rPr>
          <w:rFonts w:ascii="Times New Roman" w:hAnsi="Times New Roman" w:cs="Times New Roman"/>
          <w:sz w:val="24"/>
          <w:szCs w:val="24"/>
        </w:rPr>
        <w:t xml:space="preserve"> памятные знаки ус</w:t>
      </w:r>
      <w:r w:rsidR="004C5BDF">
        <w:rPr>
          <w:rFonts w:ascii="Times New Roman" w:hAnsi="Times New Roman" w:cs="Times New Roman"/>
          <w:sz w:val="24"/>
          <w:szCs w:val="24"/>
        </w:rPr>
        <w:t>танавливаются на прежнем месте.</w:t>
      </w:r>
    </w:p>
    <w:p w:rsidR="004C5BDF" w:rsidRPr="004C5BDF" w:rsidRDefault="00CB1FA7" w:rsidP="004C5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6D7E">
        <w:rPr>
          <w:rFonts w:ascii="Times New Roman" w:hAnsi="Times New Roman" w:cs="Times New Roman"/>
          <w:sz w:val="24"/>
          <w:szCs w:val="24"/>
        </w:rPr>
        <w:t>7.7</w:t>
      </w:r>
      <w:r w:rsidR="004C5BDF">
        <w:rPr>
          <w:rFonts w:ascii="Times New Roman" w:hAnsi="Times New Roman" w:cs="Times New Roman"/>
          <w:sz w:val="24"/>
          <w:szCs w:val="24"/>
        </w:rPr>
        <w:t xml:space="preserve">. Демонтаж и установка </w:t>
      </w:r>
      <w:r w:rsidR="004C5BDF" w:rsidRPr="004C5BDF">
        <w:rPr>
          <w:rFonts w:ascii="Times New Roman" w:hAnsi="Times New Roman" w:cs="Times New Roman"/>
          <w:sz w:val="24"/>
          <w:szCs w:val="24"/>
        </w:rPr>
        <w:t xml:space="preserve"> памятных знаков на прежнее место осуществляется лицами, проводящими ремонтные работы или работы по благоустройству территории </w:t>
      </w:r>
      <w:r w:rsidR="004C5BDF">
        <w:rPr>
          <w:rFonts w:ascii="Times New Roman" w:hAnsi="Times New Roman" w:cs="Times New Roman"/>
          <w:sz w:val="24"/>
          <w:szCs w:val="24"/>
        </w:rPr>
        <w:t>с предварительным уведомлением а</w:t>
      </w:r>
      <w:r w:rsidR="004C5BDF" w:rsidRPr="004C5BDF">
        <w:rPr>
          <w:rFonts w:ascii="Times New Roman" w:hAnsi="Times New Roman" w:cs="Times New Roman"/>
          <w:sz w:val="24"/>
          <w:szCs w:val="24"/>
        </w:rPr>
        <w:t>д</w:t>
      </w:r>
      <w:r w:rsidR="004C5BDF">
        <w:rPr>
          <w:rFonts w:ascii="Times New Roman" w:hAnsi="Times New Roman" w:cs="Times New Roman"/>
          <w:sz w:val="24"/>
          <w:szCs w:val="24"/>
        </w:rPr>
        <w:t>министрации Ефимовского городского поселения.</w:t>
      </w:r>
    </w:p>
    <w:p w:rsidR="004C5BDF" w:rsidRPr="00C22E7E" w:rsidRDefault="00CB1FA7" w:rsidP="00C22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6D7E">
        <w:rPr>
          <w:rFonts w:ascii="Times New Roman" w:hAnsi="Times New Roman" w:cs="Times New Roman"/>
          <w:sz w:val="24"/>
          <w:szCs w:val="24"/>
        </w:rPr>
        <w:t>7.8</w:t>
      </w:r>
      <w:r w:rsidR="004C5BDF" w:rsidRPr="004C5BDF">
        <w:rPr>
          <w:rFonts w:ascii="Times New Roman" w:hAnsi="Times New Roman" w:cs="Times New Roman"/>
          <w:sz w:val="24"/>
          <w:szCs w:val="24"/>
        </w:rPr>
        <w:t xml:space="preserve">. </w:t>
      </w:r>
      <w:r w:rsidR="004C5BDF">
        <w:rPr>
          <w:rFonts w:ascii="Times New Roman" w:hAnsi="Times New Roman" w:cs="Times New Roman"/>
          <w:sz w:val="24"/>
          <w:szCs w:val="24"/>
        </w:rPr>
        <w:t xml:space="preserve">Решение о переносе </w:t>
      </w:r>
      <w:r w:rsidR="004C5BDF" w:rsidRPr="004C5BDF">
        <w:rPr>
          <w:rFonts w:ascii="Times New Roman" w:hAnsi="Times New Roman" w:cs="Times New Roman"/>
          <w:sz w:val="24"/>
          <w:szCs w:val="24"/>
        </w:rPr>
        <w:t xml:space="preserve"> памятных знаков</w:t>
      </w:r>
      <w:r w:rsidR="00BB3929" w:rsidRPr="00BB3929">
        <w:rPr>
          <w:rFonts w:ascii="Times New Roman" w:hAnsi="Times New Roman" w:cs="Times New Roman"/>
          <w:sz w:val="24"/>
          <w:szCs w:val="24"/>
        </w:rPr>
        <w:t xml:space="preserve"> принимает</w:t>
      </w:r>
      <w:r w:rsidR="00BB3929">
        <w:rPr>
          <w:rFonts w:ascii="Times New Roman" w:hAnsi="Times New Roman" w:cs="Times New Roman"/>
          <w:sz w:val="24"/>
          <w:szCs w:val="24"/>
        </w:rPr>
        <w:t>ся советом депутатов Ефимовского городского поселения</w:t>
      </w:r>
      <w:r w:rsidR="004C5BDF" w:rsidRPr="004C5BDF">
        <w:rPr>
          <w:rFonts w:ascii="Times New Roman" w:hAnsi="Times New Roman" w:cs="Times New Roman"/>
          <w:sz w:val="24"/>
          <w:szCs w:val="24"/>
        </w:rPr>
        <w:t xml:space="preserve"> в случаях изменения градостроительной ситуации (утверждение нормативных правовых актов касающихся территориального развити</w:t>
      </w:r>
      <w:r w:rsidR="00BB3929">
        <w:rPr>
          <w:rFonts w:ascii="Times New Roman" w:hAnsi="Times New Roman" w:cs="Times New Roman"/>
          <w:sz w:val="24"/>
          <w:szCs w:val="24"/>
        </w:rPr>
        <w:t xml:space="preserve">я </w:t>
      </w:r>
      <w:r w:rsidR="00BB3929" w:rsidRPr="00BB3929">
        <w:rPr>
          <w:rFonts w:ascii="Times New Roman" w:hAnsi="Times New Roman" w:cs="Times New Roman"/>
          <w:sz w:val="24"/>
          <w:szCs w:val="24"/>
        </w:rPr>
        <w:t>Ефимовского городского поселения</w:t>
      </w:r>
      <w:r w:rsidR="004C5BDF" w:rsidRPr="004C5BDF">
        <w:rPr>
          <w:rFonts w:ascii="Times New Roman" w:hAnsi="Times New Roman" w:cs="Times New Roman"/>
          <w:sz w:val="24"/>
          <w:szCs w:val="24"/>
        </w:rPr>
        <w:t>, корректировка Генерального план</w:t>
      </w:r>
      <w:r w:rsidR="00BB3929">
        <w:rPr>
          <w:rFonts w:ascii="Times New Roman" w:hAnsi="Times New Roman" w:cs="Times New Roman"/>
          <w:sz w:val="24"/>
          <w:szCs w:val="24"/>
        </w:rPr>
        <w:t xml:space="preserve">а </w:t>
      </w:r>
      <w:r w:rsidR="00BB3929" w:rsidRPr="00BB3929">
        <w:rPr>
          <w:rFonts w:ascii="Times New Roman" w:hAnsi="Times New Roman" w:cs="Times New Roman"/>
          <w:sz w:val="24"/>
          <w:szCs w:val="24"/>
        </w:rPr>
        <w:t>Ефимовского городского поселения</w:t>
      </w:r>
      <w:r w:rsidR="00C22E7E">
        <w:rPr>
          <w:rFonts w:ascii="Times New Roman" w:hAnsi="Times New Roman" w:cs="Times New Roman"/>
          <w:sz w:val="24"/>
          <w:szCs w:val="24"/>
        </w:rPr>
        <w:t>).</w:t>
      </w:r>
    </w:p>
    <w:p w:rsidR="009A45E8" w:rsidRPr="00686F8C" w:rsidRDefault="009A45E8" w:rsidP="009A4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7E" w:rsidRPr="00C22E7E" w:rsidRDefault="00C22E7E" w:rsidP="00C22E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7E">
        <w:rPr>
          <w:rFonts w:ascii="Times New Roman" w:hAnsi="Times New Roman" w:cs="Times New Roman"/>
          <w:b/>
          <w:sz w:val="24"/>
          <w:szCs w:val="24"/>
        </w:rPr>
        <w:t>8. Ответственность за нарушение настоящего Положения</w:t>
      </w:r>
    </w:p>
    <w:p w:rsidR="00C22E7E" w:rsidRPr="00AB3629" w:rsidRDefault="00CB1FA7" w:rsidP="00C22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22E7E">
        <w:rPr>
          <w:rFonts w:ascii="Times New Roman" w:hAnsi="Times New Roman" w:cs="Times New Roman"/>
          <w:sz w:val="24"/>
          <w:szCs w:val="24"/>
        </w:rPr>
        <w:t>8</w:t>
      </w:r>
      <w:r w:rsidR="00C22E7E" w:rsidRPr="00C22E7E">
        <w:rPr>
          <w:rFonts w:ascii="Times New Roman" w:hAnsi="Times New Roman" w:cs="Times New Roman"/>
          <w:sz w:val="24"/>
          <w:szCs w:val="24"/>
        </w:rPr>
        <w:t xml:space="preserve">.1. За нарушение требований в области сохранения, использования памятных знаков должностные лица, юридические и физические лица несут ответственность в соответствии </w:t>
      </w:r>
      <w:r w:rsidR="00C22E7E" w:rsidRPr="00AB3629">
        <w:rPr>
          <w:rFonts w:ascii="Times New Roman" w:hAnsi="Times New Roman" w:cs="Times New Roman"/>
          <w:sz w:val="24"/>
          <w:szCs w:val="24"/>
        </w:rPr>
        <w:t>с действующим законодательством РФ.</w:t>
      </w:r>
    </w:p>
    <w:p w:rsidR="00C22E7E" w:rsidRPr="00AB3629" w:rsidRDefault="00CB1FA7" w:rsidP="00C22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2E7E" w:rsidRPr="00AB3629">
        <w:rPr>
          <w:rFonts w:ascii="Times New Roman" w:hAnsi="Times New Roman" w:cs="Times New Roman"/>
          <w:sz w:val="24"/>
          <w:szCs w:val="24"/>
        </w:rPr>
        <w:t>8.2. Са</w:t>
      </w:r>
      <w:r w:rsidR="00AB3629">
        <w:rPr>
          <w:rFonts w:ascii="Times New Roman" w:hAnsi="Times New Roman" w:cs="Times New Roman"/>
          <w:sz w:val="24"/>
          <w:szCs w:val="24"/>
        </w:rPr>
        <w:t>мовольно установленные памятные знаки</w:t>
      </w:r>
      <w:r w:rsidR="00C22E7E" w:rsidRPr="00AB3629">
        <w:rPr>
          <w:rFonts w:ascii="Times New Roman" w:hAnsi="Times New Roman" w:cs="Times New Roman"/>
          <w:sz w:val="24"/>
          <w:szCs w:val="24"/>
        </w:rPr>
        <w:t xml:space="preserve"> подлежат демонтажу за счет средств лица, его установившего. В случае отказа</w:t>
      </w:r>
      <w:r w:rsidR="00AB3629">
        <w:rPr>
          <w:rFonts w:ascii="Times New Roman" w:hAnsi="Times New Roman" w:cs="Times New Roman"/>
          <w:sz w:val="24"/>
          <w:szCs w:val="24"/>
        </w:rPr>
        <w:t>,</w:t>
      </w:r>
      <w:r w:rsidR="00C22E7E" w:rsidRPr="00AB3629">
        <w:rPr>
          <w:rFonts w:ascii="Times New Roman" w:hAnsi="Times New Roman" w:cs="Times New Roman"/>
          <w:sz w:val="24"/>
          <w:szCs w:val="24"/>
        </w:rPr>
        <w:t xml:space="preserve"> демонтаж осущес</w:t>
      </w:r>
      <w:r w:rsidR="00AB3629">
        <w:rPr>
          <w:rFonts w:ascii="Times New Roman" w:hAnsi="Times New Roman" w:cs="Times New Roman"/>
          <w:sz w:val="24"/>
          <w:szCs w:val="24"/>
        </w:rPr>
        <w:t xml:space="preserve">твляется администрацией МО </w:t>
      </w:r>
      <w:proofErr w:type="spellStart"/>
      <w:r w:rsidR="00AB3629">
        <w:rPr>
          <w:rFonts w:ascii="Times New Roman" w:hAnsi="Times New Roman" w:cs="Times New Roman"/>
          <w:sz w:val="24"/>
          <w:szCs w:val="24"/>
        </w:rPr>
        <w:t>Ефимов</w:t>
      </w:r>
      <w:r w:rsidR="00C22E7E" w:rsidRPr="00AB3629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C22E7E" w:rsidRPr="00AB3629">
        <w:rPr>
          <w:rFonts w:ascii="Times New Roman" w:hAnsi="Times New Roman" w:cs="Times New Roman"/>
          <w:sz w:val="24"/>
          <w:szCs w:val="24"/>
        </w:rPr>
        <w:t xml:space="preserve"> городское поселение с последующим взысканием расходов.</w:t>
      </w:r>
    </w:p>
    <w:p w:rsidR="009A45E8" w:rsidRPr="00C22E7E" w:rsidRDefault="009A45E8" w:rsidP="00C22E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5E8" w:rsidRPr="00C22E7E" w:rsidRDefault="009A45E8" w:rsidP="009A45E8">
      <w:pPr>
        <w:rPr>
          <w:rFonts w:ascii="Times New Roman" w:hAnsi="Times New Roman" w:cs="Times New Roman"/>
          <w:sz w:val="24"/>
          <w:szCs w:val="24"/>
        </w:rPr>
      </w:pPr>
    </w:p>
    <w:p w:rsidR="009A45E8" w:rsidRPr="00C22E7E" w:rsidRDefault="009A45E8" w:rsidP="009A45E8">
      <w:pPr>
        <w:rPr>
          <w:rFonts w:ascii="Times New Roman" w:hAnsi="Times New Roman" w:cs="Times New Roman"/>
          <w:sz w:val="24"/>
          <w:szCs w:val="24"/>
        </w:rPr>
      </w:pPr>
    </w:p>
    <w:p w:rsidR="009A45E8" w:rsidRPr="00C22E7E" w:rsidRDefault="009A45E8" w:rsidP="009A45E8">
      <w:pPr>
        <w:rPr>
          <w:rFonts w:ascii="Times New Roman" w:hAnsi="Times New Roman" w:cs="Times New Roman"/>
          <w:sz w:val="24"/>
          <w:szCs w:val="24"/>
        </w:rPr>
      </w:pPr>
    </w:p>
    <w:p w:rsidR="00912A5D" w:rsidRDefault="00912A5D" w:rsidP="00D914A7"/>
    <w:sectPr w:rsidR="0091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16" w:rsidRDefault="001F1316">
      <w:pPr>
        <w:spacing w:after="0" w:line="240" w:lineRule="auto"/>
      </w:pPr>
      <w:r>
        <w:separator/>
      </w:r>
    </w:p>
  </w:endnote>
  <w:endnote w:type="continuationSeparator" w:id="0">
    <w:p w:rsidR="001F1316" w:rsidRDefault="001F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16" w:rsidRDefault="001F1316">
      <w:pPr>
        <w:spacing w:after="0" w:line="240" w:lineRule="auto"/>
      </w:pPr>
      <w:r>
        <w:separator/>
      </w:r>
    </w:p>
  </w:footnote>
  <w:footnote w:type="continuationSeparator" w:id="0">
    <w:p w:rsidR="001F1316" w:rsidRDefault="001F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2B6" w:rsidRDefault="00441B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02B6" w:rsidRDefault="001F13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6F"/>
    <w:rsid w:val="00007A9D"/>
    <w:rsid w:val="000468D5"/>
    <w:rsid w:val="00047C1F"/>
    <w:rsid w:val="000C5938"/>
    <w:rsid w:val="000C7CD7"/>
    <w:rsid w:val="001044D7"/>
    <w:rsid w:val="0010696A"/>
    <w:rsid w:val="00114485"/>
    <w:rsid w:val="0018164B"/>
    <w:rsid w:val="00197385"/>
    <w:rsid w:val="001E23DC"/>
    <w:rsid w:val="001E6165"/>
    <w:rsid w:val="001F1316"/>
    <w:rsid w:val="001F2B1B"/>
    <w:rsid w:val="00241F84"/>
    <w:rsid w:val="00254F40"/>
    <w:rsid w:val="002D0AEF"/>
    <w:rsid w:val="002E6E7C"/>
    <w:rsid w:val="00323F11"/>
    <w:rsid w:val="0038386F"/>
    <w:rsid w:val="004279C1"/>
    <w:rsid w:val="00441B7A"/>
    <w:rsid w:val="0049406A"/>
    <w:rsid w:val="004B581C"/>
    <w:rsid w:val="004C5BDF"/>
    <w:rsid w:val="004E00C3"/>
    <w:rsid w:val="005619AA"/>
    <w:rsid w:val="005A2126"/>
    <w:rsid w:val="005E2A18"/>
    <w:rsid w:val="005F2AB4"/>
    <w:rsid w:val="00632540"/>
    <w:rsid w:val="00686F8C"/>
    <w:rsid w:val="00692036"/>
    <w:rsid w:val="00697097"/>
    <w:rsid w:val="006B335F"/>
    <w:rsid w:val="006E063A"/>
    <w:rsid w:val="00735208"/>
    <w:rsid w:val="00786AA9"/>
    <w:rsid w:val="007B1DEC"/>
    <w:rsid w:val="007C1174"/>
    <w:rsid w:val="007E08B5"/>
    <w:rsid w:val="00815664"/>
    <w:rsid w:val="00816683"/>
    <w:rsid w:val="00816A2E"/>
    <w:rsid w:val="008404D9"/>
    <w:rsid w:val="0086115E"/>
    <w:rsid w:val="008C19EC"/>
    <w:rsid w:val="008F4F80"/>
    <w:rsid w:val="00912A5D"/>
    <w:rsid w:val="00974270"/>
    <w:rsid w:val="009A34E3"/>
    <w:rsid w:val="009A45E8"/>
    <w:rsid w:val="009C4630"/>
    <w:rsid w:val="009C6D7E"/>
    <w:rsid w:val="009D0AC3"/>
    <w:rsid w:val="00A13ADB"/>
    <w:rsid w:val="00A15A86"/>
    <w:rsid w:val="00A30389"/>
    <w:rsid w:val="00AA757C"/>
    <w:rsid w:val="00AB3629"/>
    <w:rsid w:val="00AB46A8"/>
    <w:rsid w:val="00AD2CBB"/>
    <w:rsid w:val="00B56EA5"/>
    <w:rsid w:val="00B95907"/>
    <w:rsid w:val="00B971EF"/>
    <w:rsid w:val="00BB3929"/>
    <w:rsid w:val="00C22E7E"/>
    <w:rsid w:val="00C23A86"/>
    <w:rsid w:val="00C4324D"/>
    <w:rsid w:val="00C97087"/>
    <w:rsid w:val="00CB1FA7"/>
    <w:rsid w:val="00CE29EA"/>
    <w:rsid w:val="00D3420D"/>
    <w:rsid w:val="00D87CAA"/>
    <w:rsid w:val="00D914A7"/>
    <w:rsid w:val="00DA29CF"/>
    <w:rsid w:val="00DF7D73"/>
    <w:rsid w:val="00E115F6"/>
    <w:rsid w:val="00E51464"/>
    <w:rsid w:val="00EA4C60"/>
    <w:rsid w:val="00EB466D"/>
    <w:rsid w:val="00EE1375"/>
    <w:rsid w:val="00EF72F8"/>
    <w:rsid w:val="00F25529"/>
    <w:rsid w:val="00F35C21"/>
    <w:rsid w:val="00F45DB8"/>
    <w:rsid w:val="00F520F6"/>
    <w:rsid w:val="00F56176"/>
    <w:rsid w:val="00F64F7F"/>
    <w:rsid w:val="00F747B6"/>
    <w:rsid w:val="00F8218F"/>
    <w:rsid w:val="00F8692D"/>
    <w:rsid w:val="00FB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81C"/>
    <w:rPr>
      <w:color w:val="0000FF" w:themeColor="hyperlink"/>
      <w:u w:val="single"/>
    </w:rPr>
  </w:style>
  <w:style w:type="paragraph" w:styleId="a4">
    <w:name w:val="No Spacing"/>
    <w:uiPriority w:val="1"/>
    <w:qFormat/>
    <w:rsid w:val="004B58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sr-Cyrl-CS" w:eastAsia="zh-CN"/>
    </w:rPr>
  </w:style>
  <w:style w:type="paragraph" w:customStyle="1" w:styleId="ConsPlusNormal">
    <w:name w:val="ConsPlusNormal"/>
    <w:rsid w:val="004B5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B58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4B581C"/>
  </w:style>
  <w:style w:type="table" w:styleId="a5">
    <w:name w:val="Table Grid"/>
    <w:basedOn w:val="a1"/>
    <w:rsid w:val="004B58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4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45E8"/>
  </w:style>
  <w:style w:type="character" w:styleId="a8">
    <w:name w:val="page number"/>
    <w:basedOn w:val="a0"/>
    <w:rsid w:val="009A45E8"/>
  </w:style>
  <w:style w:type="paragraph" w:styleId="a9">
    <w:name w:val="List Paragraph"/>
    <w:basedOn w:val="a"/>
    <w:uiPriority w:val="34"/>
    <w:qFormat/>
    <w:rsid w:val="00FB2FC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0AC3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9D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0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81C"/>
    <w:rPr>
      <w:color w:val="0000FF" w:themeColor="hyperlink"/>
      <w:u w:val="single"/>
    </w:rPr>
  </w:style>
  <w:style w:type="paragraph" w:styleId="a4">
    <w:name w:val="No Spacing"/>
    <w:uiPriority w:val="1"/>
    <w:qFormat/>
    <w:rsid w:val="004B58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sr-Cyrl-CS" w:eastAsia="zh-CN"/>
    </w:rPr>
  </w:style>
  <w:style w:type="paragraph" w:customStyle="1" w:styleId="ConsPlusNormal">
    <w:name w:val="ConsPlusNormal"/>
    <w:rsid w:val="004B5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B58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4B581C"/>
  </w:style>
  <w:style w:type="table" w:styleId="a5">
    <w:name w:val="Table Grid"/>
    <w:basedOn w:val="a1"/>
    <w:rsid w:val="004B58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4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45E8"/>
  </w:style>
  <w:style w:type="character" w:styleId="a8">
    <w:name w:val="page number"/>
    <w:basedOn w:val="a0"/>
    <w:rsid w:val="009A45E8"/>
  </w:style>
  <w:style w:type="paragraph" w:styleId="a9">
    <w:name w:val="List Paragraph"/>
    <w:basedOn w:val="a"/>
    <w:uiPriority w:val="34"/>
    <w:qFormat/>
    <w:rsid w:val="00FB2FC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0AC3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9D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0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2025-02-28T05:18:00Z</cp:lastPrinted>
  <dcterms:created xsi:type="dcterms:W3CDTF">2024-11-27T05:49:00Z</dcterms:created>
  <dcterms:modified xsi:type="dcterms:W3CDTF">2025-02-28T05:18:00Z</dcterms:modified>
</cp:coreProperties>
</file>