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5" w:rsidRPr="009A06C5" w:rsidRDefault="00BA2064" w:rsidP="00BA2064">
      <w:pPr>
        <w:widowControl/>
        <w:autoSpaceDE/>
        <w:autoSpaceDN/>
        <w:adjustRightInd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9A06C5" w:rsidRPr="009A06C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</w:p>
    <w:p w:rsidR="009A06C5" w:rsidRPr="009A06C5" w:rsidRDefault="009A06C5" w:rsidP="00BA2064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A20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7D1FBD" w:rsidP="00BF486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E5577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6B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57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фимовский</w:t>
      </w:r>
      <w:proofErr w:type="spellEnd"/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F486A">
        <w:rPr>
          <w:rFonts w:ascii="Times New Roman" w:eastAsia="Times New Roman" w:hAnsi="Times New Roman" w:cs="Times New Roman"/>
          <w:sz w:val="28"/>
          <w:szCs w:val="28"/>
        </w:rPr>
        <w:t xml:space="preserve">                   №    145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A06C5" w:rsidRPr="009A06C5" w:rsidRDefault="009A06C5" w:rsidP="009A06C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есении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14.11.2017 № 154   «Об утверждении  Правил благоустройства территории Ефимовского городского поселения» 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Default="007D1FBD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BD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  Уставом Ефимовского городского поселения Совет депутатов Ефимовского городского поселения  РЕШИЛ:</w:t>
      </w:r>
    </w:p>
    <w:p w:rsidR="00286BE9" w:rsidRPr="009A06C5" w:rsidRDefault="00286BE9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64" w:rsidRPr="00BA2064" w:rsidRDefault="00BA2064" w:rsidP="00BA2064">
      <w:pPr>
        <w:widowControl/>
        <w:shd w:val="clear" w:color="auto" w:fill="FFFFFF"/>
        <w:autoSpaceDE/>
        <w:autoSpaceDN/>
        <w:adjustRightInd/>
        <w:spacing w:after="15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1EEA" w:rsidRPr="00BA2064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Ефимовского городского посел</w:t>
      </w:r>
      <w:r w:rsidR="00BF486A">
        <w:rPr>
          <w:rFonts w:ascii="Times New Roman" w:eastAsia="Times New Roman" w:hAnsi="Times New Roman" w:cs="Times New Roman"/>
          <w:sz w:val="28"/>
          <w:szCs w:val="28"/>
        </w:rPr>
        <w:t>ения от 14 ноября 2017 года № 154</w:t>
      </w:r>
      <w:r w:rsidR="00971EEA" w:rsidRPr="00BA206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 территории Ефимовского городского поселения»  изменения, согласно приложению.</w:t>
      </w:r>
    </w:p>
    <w:p w:rsidR="00BA2064" w:rsidRDefault="00BA2064" w:rsidP="00BA2064">
      <w:pPr>
        <w:tabs>
          <w:tab w:val="num" w:pos="180"/>
        </w:tabs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06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A2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2064">
        <w:rPr>
          <w:rFonts w:ascii="Times New Roman" w:eastAsia="Times New Roman" w:hAnsi="Times New Roman" w:cs="Times New Roman"/>
          <w:bCs/>
          <w:sz w:val="28"/>
          <w:szCs w:val="28"/>
        </w:rPr>
        <w:t>Решение опубликовать (обнародовать) в газете "Новый путь" и на официальном сайте Ефимовского городского поселения.</w:t>
      </w:r>
    </w:p>
    <w:p w:rsidR="00BA2064" w:rsidRPr="00BA2064" w:rsidRDefault="00BA2064" w:rsidP="00BA2064">
      <w:pPr>
        <w:tabs>
          <w:tab w:val="num" w:pos="180"/>
        </w:tabs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1EEA" w:rsidRDefault="00971EEA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A2064" w:rsidRPr="00971EEA" w:rsidRDefault="00BA2064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EEA" w:rsidRPr="00971EEA" w:rsidRDefault="00971EEA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71E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Ефимовского городского поселения.</w:t>
      </w:r>
    </w:p>
    <w:p w:rsidR="00971EEA" w:rsidRPr="00971EEA" w:rsidRDefault="00971EEA" w:rsidP="00971EE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BE9" w:rsidRPr="00286BE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58"/>
        <w:gridCol w:w="6713"/>
      </w:tblGrid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971EE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</w:tbl>
    <w:p w:rsidR="00BA2064" w:rsidRDefault="00BA2064" w:rsidP="00BA206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Глава  Ефимовского  городского  поселения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     </w:t>
      </w:r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М.В. </w:t>
      </w:r>
      <w:proofErr w:type="spellStart"/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Тунденкова</w:t>
      </w:r>
      <w:proofErr w:type="spellEnd"/>
    </w:p>
    <w:p w:rsidR="00BA2064" w:rsidRPr="00BA2064" w:rsidRDefault="00BA2064" w:rsidP="00BA206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>Разослано:</w:t>
      </w:r>
      <w:r w:rsidR="00BF4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администрация</w:t>
      </w:r>
      <w:bookmarkStart w:id="0" w:name="_GoBack"/>
      <w:bookmarkEnd w:id="0"/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F4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редакция газеты,</w:t>
      </w: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 МНПА, в дело.</w:t>
      </w:r>
      <w:bookmarkStart w:id="1" w:name="P116"/>
      <w:bookmarkEnd w:id="1"/>
      <w:r w:rsidRPr="00BA20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BA206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F486A" w:rsidRDefault="00BF486A" w:rsidP="00BA206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F486A" w:rsidRDefault="00BF486A" w:rsidP="00BA206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286BE9" w:rsidRPr="00286BE9" w:rsidRDefault="00971EEA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6BE9" w:rsidRPr="00286BE9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Ефимовского городского поселения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2064">
        <w:rPr>
          <w:rFonts w:ascii="Times New Roman" w:eastAsia="Times New Roman" w:hAnsi="Times New Roman" w:cs="Times New Roman"/>
          <w:sz w:val="24"/>
          <w:szCs w:val="24"/>
        </w:rPr>
        <w:t>03.09.2021</w:t>
      </w: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F486A">
        <w:rPr>
          <w:rFonts w:ascii="Times New Roman" w:eastAsia="Times New Roman" w:hAnsi="Times New Roman" w:cs="Times New Roman"/>
          <w:sz w:val="24"/>
          <w:szCs w:val="24"/>
        </w:rPr>
        <w:t>145</w:t>
      </w:r>
    </w:p>
    <w:p w:rsidR="00286BE9" w:rsidRPr="00286BE9" w:rsidRDefault="00286BE9" w:rsidP="00286BE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благоустройства Ефимовского городского поселения </w:t>
      </w:r>
      <w:proofErr w:type="spellStart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утвержденные</w:t>
      </w:r>
      <w:r w:rsidRPr="00286BE9">
        <w:t xml:space="preserve">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Ефимовского городского поселения от 14.11.2017 № 1</w:t>
      </w:r>
      <w:r w:rsidR="00BA2064">
        <w:rPr>
          <w:rFonts w:ascii="Times New Roman" w:eastAsia="Times New Roman" w:hAnsi="Times New Roman" w:cs="Times New Roman"/>
          <w:b/>
          <w:sz w:val="24"/>
          <w:szCs w:val="24"/>
        </w:rPr>
        <w:t xml:space="preserve">54   «Об утверждении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Правил благоустройства территории Ефимовского городского поселения»</w:t>
      </w: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EEA" w:rsidRPr="00971EEA" w:rsidRDefault="002B4A73" w:rsidP="00971EEA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ab/>
      </w:r>
      <w:r w:rsidR="00971EEA" w:rsidRPr="00971E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71EEA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F701B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F701B8" w:rsidRPr="00F701B8">
        <w:t xml:space="preserve"> </w:t>
      </w:r>
      <w:r w:rsidR="00F701B8" w:rsidRPr="00F701B8">
        <w:rPr>
          <w:rFonts w:ascii="Times New Roman" w:hAnsi="Times New Roman" w:cs="Times New Roman"/>
          <w:sz w:val="28"/>
          <w:szCs w:val="28"/>
        </w:rPr>
        <w:t>разделом 20-1</w:t>
      </w:r>
      <w:r w:rsidR="00F701B8">
        <w:t xml:space="preserve"> </w:t>
      </w:r>
      <w:r w:rsidR="00971EEA" w:rsidRPr="00971E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1EEA" w:rsidRPr="00971E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Размещение и содержание детских и спортивных площадок на территории муниципального образования» следующего содержания: </w:t>
      </w:r>
    </w:p>
    <w:p w:rsidR="00971EEA" w:rsidRPr="00971EEA" w:rsidRDefault="00971EEA" w:rsidP="00971EEA">
      <w:pPr>
        <w:widowControl/>
        <w:shd w:val="clear" w:color="auto" w:fill="FFFFFF"/>
        <w:autoSpaceDE/>
        <w:autoSpaceDN/>
        <w:adjustRightInd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01B8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3F3E5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701B8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Pr="00971E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РАЗМЕЩЕНИЕ И СОДЕРЖАНИЕ ДЕТСКИХ И СПОРТИВНЫХ ПЛОЩАДОК НА ТЕРРИТОРИИ МУНИЦИПАЛЬНОГО ОБРАЗОВАНИЯ</w:t>
      </w:r>
      <w:r w:rsidR="00F701B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71EEA" w:rsidRPr="00971EEA" w:rsidRDefault="00971EEA" w:rsidP="00971EE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proofErr w:type="gramStart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20.1.2. 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Расстояние от границы площадки </w:t>
      </w:r>
      <w:r w:rsidR="00971EEA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 парковок и гостевых стоянок автотранспортных средств 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соответствовать действующим санитарным правилам и нормам.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20.1.3. 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неисправности оборудования рекомендуется установить ограждение и </w:t>
      </w:r>
      <w:proofErr w:type="gramStart"/>
      <w:r w:rsidRPr="00971EEA">
        <w:rPr>
          <w:rFonts w:ascii="Times New Roman" w:eastAsia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 о запрете использования данного оборудования.</w:t>
      </w:r>
    </w:p>
    <w:p w:rsidR="00971EEA" w:rsidRPr="00971EEA" w:rsidRDefault="00971EEA" w:rsidP="00971EEA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>Ремонт оборудования и (или) его элементов целесообразно производить, если это установлено производителем данного оборудования; в иных случаях такое оборудование требуется заменить или демонтировать в кратчайшие сроки.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20.1.4. </w:t>
      </w:r>
      <w:proofErr w:type="gramStart"/>
      <w:r w:rsidR="00971EEA" w:rsidRPr="00971EEA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971EEA" w:rsidRPr="00971EEA">
        <w:rPr>
          <w:rFonts w:ascii="Times New Roman" w:eastAsia="Times New Roman" w:hAnsi="Times New Roman" w:cs="Times New Roman"/>
          <w:sz w:val="28"/>
          <w:szCs w:val="28"/>
        </w:rPr>
        <w:t xml:space="preserve"> за содержание площадок необходимо следить за чистотой площадок, не допускать расположения на них посторонних предметов, опавших веток, зарастание травой. При выявлении образования ям на площадке рекомендуется установить заграждение и ликвидировать ямы.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20.1.5.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 3 лет), дошкольного (до 7 лет), младшего и среднего школьного возраста </w:t>
      </w:r>
      <w:r w:rsidR="00971EEA" w:rsidRPr="00971E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(7-12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должны быть </w:t>
      </w:r>
      <w:r w:rsidRPr="00971EEA">
        <w:rPr>
          <w:rFonts w:ascii="Times New Roman" w:eastAsia="Times New Roman" w:hAnsi="Times New Roman" w:cs="Times New Roman"/>
          <w:sz w:val="28"/>
          <w:szCs w:val="28"/>
        </w:rPr>
        <w:t>оборудованы стендами, содержащими информацию о правилах поведения на площадке, правилах и режиме использования оборудования, а также телефонами ответственных лиц за их содержание.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20.1.6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площадки должны отвечать требованиям:</w:t>
      </w:r>
    </w:p>
    <w:p w:rsidR="00971EEA" w:rsidRPr="00971EEA" w:rsidRDefault="00971EEA" w:rsidP="00971EE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 </w:t>
      </w:r>
      <w:proofErr w:type="gram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приказом </w:t>
      </w:r>
      <w:proofErr w:type="spell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24.06.2013 № 182-ст);</w:t>
      </w:r>
    </w:p>
    <w:p w:rsidR="00971EEA" w:rsidRPr="00971EEA" w:rsidRDefault="00971EEA" w:rsidP="00971EE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 </w:t>
      </w:r>
      <w:proofErr w:type="gram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52169-2012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</w:r>
      <w:proofErr w:type="gram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действие приказом </w:t>
      </w:r>
      <w:proofErr w:type="spell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23.11.2012).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20.1.7.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20.1.8.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а) 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971EEA" w:rsidRPr="00971EEA" w:rsidRDefault="00971EEA" w:rsidP="00971EEA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  в) планируемое расположение, не создающее препятствий для пешеходов и маломобильных групп населения;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д) возможность всесезонной эксплуатации;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е) дизайн и расцветку в зависимости от вида площадки, специализации функциональной зоны площадки;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ж) удобство монтажа и эксплуатации;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з) возможность ремонта и (или) быстрой замены деталей и комплектующих оборудования;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и) удобство обслуживания, а также механизированной и ручной очистки территории рядом с площадками и под конструкциями.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20.1.9.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20.1.10.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падении (использовать</w:t>
      </w:r>
      <w:r w:rsidR="00971EEA" w:rsidRPr="00971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ударопоглощающие</w:t>
      </w:r>
      <w:proofErr w:type="spellEnd"/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(мягкие) виды покрытия).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20.1.11.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Осветительное оборудование должно функционировать в режиме освещения территории, на которой расположена площадка.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20.1.12 .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площадки должны быть обеспечены подъездами для инвалидов либо пандусами.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20.1.13.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20.1.14.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20.1.15.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создании и эксплуатации спортивных площадок учитываются следующие основные функциональные свойства: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функциональных зон площадки;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элементов и виды оборудования;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антивандальность</w:t>
      </w:r>
      <w:proofErr w:type="spell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привлекательный современный дизайн;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ремонтопригодность или возможность быстрой и недорогой замены сломанных элементов оборудования;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удобство в регулярном обслуживании площадки и уборке (включая отчистку площадки от снега).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20.1.16.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20.1.17.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озеленение и ограждение площадки.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20.1.18.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Озеленение размещается по периметру площадки на расстоянии не менее 2 м от края площадки.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ограждения </w:t>
      </w:r>
      <w:proofErr w:type="gram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</w:t>
      </w:r>
      <w:proofErr w:type="gramEnd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применять вертикальное озеленение.</w:t>
      </w:r>
    </w:p>
    <w:p w:rsidR="00971EEA" w:rsidRPr="00971EEA" w:rsidRDefault="003F3E5C" w:rsidP="003F3E5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20.1.19.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Площадки оборудуются ограждением высотой </w:t>
      </w:r>
      <w:r w:rsidR="00971EEA" w:rsidRPr="00971E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2,5</w:t>
      </w:r>
      <w:r w:rsidR="00971EEA"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 м, а в местах примыкания спортивных площадок друг к другу - высотой не менее 1,2 м.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971EEA" w:rsidRPr="00971EEA" w:rsidRDefault="00971EEA" w:rsidP="00971EEA">
      <w:pPr>
        <w:widowControl/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применять осветительные элементы, обладающие антивандальными свойствами</w:t>
      </w:r>
      <w:proofErr w:type="gramStart"/>
      <w:r w:rsidRPr="00971EEA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2B4A73" w:rsidRDefault="002B4A73" w:rsidP="00971EEA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B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96" w:rsidRDefault="00DA4596" w:rsidP="00971EEA">
      <w:r>
        <w:separator/>
      </w:r>
    </w:p>
  </w:endnote>
  <w:endnote w:type="continuationSeparator" w:id="0">
    <w:p w:rsidR="00DA4596" w:rsidRDefault="00DA4596" w:rsidP="0097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96" w:rsidRDefault="00DA4596" w:rsidP="00971EEA">
      <w:r>
        <w:separator/>
      </w:r>
    </w:p>
  </w:footnote>
  <w:footnote w:type="continuationSeparator" w:id="0">
    <w:p w:rsidR="00DA4596" w:rsidRDefault="00DA4596" w:rsidP="0097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E27342"/>
    <w:lvl w:ilvl="0">
      <w:start w:val="3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</w:abstractNum>
  <w:abstractNum w:abstractNumId="2">
    <w:nsid w:val="108577A0"/>
    <w:multiLevelType w:val="hybridMultilevel"/>
    <w:tmpl w:val="46908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7C62"/>
    <w:multiLevelType w:val="hybridMultilevel"/>
    <w:tmpl w:val="CF2C4BF2"/>
    <w:lvl w:ilvl="0" w:tplc="C986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754A22"/>
    <w:multiLevelType w:val="multilevel"/>
    <w:tmpl w:val="8CFE9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E45780"/>
    <w:multiLevelType w:val="hybridMultilevel"/>
    <w:tmpl w:val="E43C74EC"/>
    <w:lvl w:ilvl="0" w:tplc="5C8841BA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A"/>
    <w:rsid w:val="000D288B"/>
    <w:rsid w:val="001B0A40"/>
    <w:rsid w:val="00286BE9"/>
    <w:rsid w:val="002B4A73"/>
    <w:rsid w:val="003264CC"/>
    <w:rsid w:val="003742BA"/>
    <w:rsid w:val="00380ABC"/>
    <w:rsid w:val="003A542D"/>
    <w:rsid w:val="003F3E5C"/>
    <w:rsid w:val="007D1FBD"/>
    <w:rsid w:val="00971EEA"/>
    <w:rsid w:val="009A06C5"/>
    <w:rsid w:val="00AB0D7D"/>
    <w:rsid w:val="00BA2064"/>
    <w:rsid w:val="00BF486A"/>
    <w:rsid w:val="00C572F9"/>
    <w:rsid w:val="00D9324A"/>
    <w:rsid w:val="00DA4596"/>
    <w:rsid w:val="00E55771"/>
    <w:rsid w:val="00F46B1D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EEA"/>
    <w:rPr>
      <w:rFonts w:ascii="Arial" w:eastAsiaTheme="minorEastAsia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EEA"/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EEA"/>
    <w:rPr>
      <w:rFonts w:ascii="Arial" w:eastAsiaTheme="minorEastAsia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EEA"/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2020-12-15T08:02:00Z</dcterms:created>
  <dcterms:modified xsi:type="dcterms:W3CDTF">2021-09-06T06:49:00Z</dcterms:modified>
</cp:coreProperties>
</file>