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C9" w:rsidRDefault="001440C9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0C9" w:rsidRDefault="001440C9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1440C9" w:rsidRDefault="001440C9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0C9" w:rsidRPr="00C41709" w:rsidRDefault="001440C9" w:rsidP="00837CC4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0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440C9" w:rsidRPr="00C41709" w:rsidRDefault="001440C9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09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1440C9" w:rsidRPr="00C41709" w:rsidRDefault="001440C9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1709">
        <w:rPr>
          <w:rFonts w:ascii="Times New Roman" w:hAnsi="Times New Roman" w:cs="Times New Roman"/>
          <w:b/>
          <w:bCs/>
          <w:sz w:val="28"/>
          <w:szCs w:val="28"/>
        </w:rPr>
        <w:t>Бокситогорского</w:t>
      </w:r>
      <w:proofErr w:type="spellEnd"/>
      <w:r w:rsidRPr="00C4170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1440C9" w:rsidRPr="00895CCF" w:rsidRDefault="001440C9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before="533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</w:pPr>
      <w:r w:rsidRPr="00895CC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40C9" w:rsidRDefault="001440C9" w:rsidP="00670D6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</w:pPr>
    </w:p>
    <w:p w:rsidR="001440C9" w:rsidRDefault="009E185E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20</w:t>
      </w:r>
      <w:r w:rsidR="00FF4D53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июля</w:t>
      </w:r>
      <w:r w:rsidR="001440C9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2022</w:t>
      </w:r>
      <w:r w:rsidR="001440C9" w:rsidRPr="00895CCF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года</w:t>
      </w:r>
      <w:r w:rsidR="001440C9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                   </w:t>
      </w:r>
      <w:r w:rsidR="00BD2D3F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  </w:t>
      </w:r>
      <w:r w:rsidR="001440C9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  </w:t>
      </w:r>
      <w:proofErr w:type="spellStart"/>
      <w:r w:rsidR="001440C9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п</w:t>
      </w:r>
      <w:proofErr w:type="gramStart"/>
      <w:r w:rsidR="001440C9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.Е</w:t>
      </w:r>
      <w:proofErr w:type="gramEnd"/>
      <w:r w:rsidR="001440C9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фимовский</w:t>
      </w:r>
      <w:proofErr w:type="spellEnd"/>
      <w:r w:rsidR="001440C9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                                       </w:t>
      </w:r>
      <w:r w:rsidR="00BD2D3F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       </w:t>
      </w:r>
      <w:r w:rsidR="001440C9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        </w:t>
      </w:r>
      <w:r w:rsidR="00FF4D5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   </w:t>
      </w:r>
      <w:r w:rsidR="001440C9" w:rsidRPr="00895CCF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135</w:t>
      </w:r>
      <w:r w:rsidR="00FF4D5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</w:t>
      </w:r>
    </w:p>
    <w:p w:rsidR="001440C9" w:rsidRPr="00CE7E4B" w:rsidRDefault="001440C9" w:rsidP="00205D31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</w:p>
    <w:p w:rsidR="001440C9" w:rsidRDefault="00BD2D3F" w:rsidP="00962699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440C9" w:rsidRPr="00FA1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D5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разработке и </w:t>
      </w:r>
      <w:r w:rsidR="001440C9" w:rsidRPr="00FA1077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паспорта </w:t>
      </w:r>
      <w:r w:rsidR="00FF4D53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паспортов территорий</w:t>
      </w:r>
    </w:p>
    <w:p w:rsidR="00BD2D3F" w:rsidRPr="00962699" w:rsidRDefault="00BD2D3F" w:rsidP="00962699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0C9" w:rsidRPr="00BD2D3F" w:rsidRDefault="001440C9" w:rsidP="00962699">
      <w:pPr>
        <w:jc w:val="both"/>
        <w:rPr>
          <w:rFonts w:ascii="Times New Roman" w:hAnsi="Times New Roman" w:cs="Times New Roman"/>
          <w:sz w:val="28"/>
          <w:szCs w:val="28"/>
        </w:rPr>
      </w:pPr>
      <w:r w:rsidRPr="00BD2D3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FF4D53" w:rsidRPr="00BD2D3F">
        <w:rPr>
          <w:rFonts w:ascii="Times New Roman" w:hAnsi="Times New Roman" w:cs="Times New Roman"/>
          <w:sz w:val="28"/>
          <w:szCs w:val="28"/>
        </w:rPr>
        <w:t xml:space="preserve"> пункта 76 Правил противопожарного режима в Российской Федерации, утвержденных постановлением Правительства </w:t>
      </w:r>
      <w:r w:rsidR="00FF4D53" w:rsidRPr="00BD2D3F">
        <w:rPr>
          <w:rFonts w:ascii="Times New Roman" w:hAnsi="Times New Roman" w:cs="Times New Roman"/>
          <w:vanish/>
          <w:sz w:val="28"/>
          <w:szCs w:val="28"/>
        </w:rPr>
        <w:t>оссийской Федерации</w:t>
      </w:r>
      <w:r w:rsidR="00FF4D53" w:rsidRPr="00BD2D3F">
        <w:rPr>
          <w:rFonts w:ascii="Times New Roman" w:hAnsi="Times New Roman" w:cs="Times New Roman"/>
          <w:sz w:val="28"/>
          <w:szCs w:val="28"/>
        </w:rPr>
        <w:t xml:space="preserve"> Российской Федерации от 16 сентября 2020 г. № 1479</w:t>
      </w:r>
      <w:r w:rsidRPr="00BD2D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0C9" w:rsidRPr="00BD2D3F" w:rsidRDefault="001440C9" w:rsidP="009626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D2D3F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BD2D3F">
        <w:rPr>
          <w:rFonts w:ascii="Times New Roman" w:hAnsi="Times New Roman" w:cs="Times New Roman"/>
          <w:sz w:val="28"/>
          <w:szCs w:val="28"/>
        </w:rPr>
        <w:t>:</w:t>
      </w:r>
    </w:p>
    <w:p w:rsidR="001440C9" w:rsidRPr="00962699" w:rsidRDefault="001440C9" w:rsidP="0096269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2699">
        <w:rPr>
          <w:rFonts w:ascii="Times New Roman" w:hAnsi="Times New Roman" w:cs="Times New Roman"/>
          <w:sz w:val="28"/>
          <w:szCs w:val="28"/>
        </w:rPr>
        <w:t>Утверди</w:t>
      </w:r>
      <w:r w:rsidR="00FF4D53">
        <w:rPr>
          <w:rFonts w:ascii="Times New Roman" w:hAnsi="Times New Roman" w:cs="Times New Roman"/>
          <w:sz w:val="28"/>
          <w:szCs w:val="28"/>
        </w:rPr>
        <w:t xml:space="preserve">ть паспорт </w:t>
      </w:r>
      <w:r w:rsidRPr="00962699">
        <w:rPr>
          <w:rFonts w:ascii="Times New Roman" w:hAnsi="Times New Roman" w:cs="Times New Roman"/>
          <w:sz w:val="28"/>
          <w:szCs w:val="28"/>
        </w:rPr>
        <w:t xml:space="preserve"> населенного пункта, подверженного</w:t>
      </w:r>
      <w:r w:rsidR="00FF4D53">
        <w:rPr>
          <w:rFonts w:ascii="Times New Roman" w:hAnsi="Times New Roman" w:cs="Times New Roman"/>
          <w:sz w:val="28"/>
          <w:szCs w:val="28"/>
        </w:rPr>
        <w:t xml:space="preserve"> </w:t>
      </w:r>
      <w:r w:rsidRPr="00962699">
        <w:rPr>
          <w:rFonts w:ascii="Times New Roman" w:hAnsi="Times New Roman" w:cs="Times New Roman"/>
          <w:sz w:val="28"/>
          <w:szCs w:val="28"/>
        </w:rPr>
        <w:t xml:space="preserve">угрозе лесных пожаров – </w:t>
      </w:r>
      <w:proofErr w:type="spellStart"/>
      <w:r w:rsidRPr="00962699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96269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62699">
        <w:rPr>
          <w:rFonts w:ascii="Times New Roman" w:hAnsi="Times New Roman" w:cs="Times New Roman"/>
          <w:sz w:val="28"/>
          <w:szCs w:val="28"/>
        </w:rPr>
        <w:t>ожаково</w:t>
      </w:r>
      <w:proofErr w:type="spellEnd"/>
      <w:r w:rsidRPr="00962699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1440C9" w:rsidRDefault="00BD2D3F" w:rsidP="0096269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440C9" w:rsidRPr="009F03BE">
        <w:rPr>
          <w:rFonts w:ascii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0C9" w:rsidRPr="009F03BE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</w:t>
      </w:r>
      <w:r w:rsidR="001440C9">
        <w:rPr>
          <w:rFonts w:ascii="Times New Roman" w:hAnsi="Times New Roman" w:cs="Times New Roman"/>
          <w:sz w:val="28"/>
          <w:szCs w:val="28"/>
          <w:lang w:eastAsia="ru-RU"/>
        </w:rPr>
        <w:t>трации Ефимовского городского</w:t>
      </w:r>
      <w:r w:rsidR="001440C9" w:rsidRPr="009F03B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440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40C9" w:rsidRDefault="001440C9" w:rsidP="0096269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40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05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440C9" w:rsidRDefault="001440C9" w:rsidP="00412194">
      <w:pPr>
        <w:pStyle w:val="ab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40C9" w:rsidRPr="00962699" w:rsidRDefault="001440C9" w:rsidP="00412194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699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962699">
        <w:rPr>
          <w:rFonts w:ascii="Times New Roman" w:hAnsi="Times New Roman" w:cs="Times New Roman"/>
          <w:sz w:val="28"/>
          <w:szCs w:val="28"/>
          <w:u w:val="single"/>
        </w:rPr>
        <w:t xml:space="preserve">            С.И. </w:t>
      </w:r>
      <w:proofErr w:type="spellStart"/>
      <w:r w:rsidRPr="00962699">
        <w:rPr>
          <w:rFonts w:ascii="Times New Roman" w:hAnsi="Times New Roman" w:cs="Times New Roman"/>
          <w:sz w:val="28"/>
          <w:szCs w:val="28"/>
          <w:u w:val="single"/>
        </w:rPr>
        <w:t>Покровкин</w:t>
      </w:r>
      <w:proofErr w:type="spellEnd"/>
    </w:p>
    <w:p w:rsidR="001440C9" w:rsidRPr="00412194" w:rsidRDefault="001440C9" w:rsidP="00412194">
      <w:pPr>
        <w:pStyle w:val="21"/>
        <w:spacing w:after="0" w:line="20" w:lineRule="atLeast"/>
        <w:ind w:left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12194">
        <w:rPr>
          <w:rFonts w:ascii="Times New Roman" w:hAnsi="Times New Roman" w:cs="Times New Roman"/>
          <w:sz w:val="28"/>
          <w:szCs w:val="28"/>
        </w:rPr>
        <w:t xml:space="preserve">Разослано:  секторам администрации, </w:t>
      </w:r>
      <w:r w:rsidR="00BD2D3F">
        <w:rPr>
          <w:rFonts w:ascii="Times New Roman" w:hAnsi="Times New Roman" w:cs="Times New Roman"/>
          <w:sz w:val="28"/>
          <w:szCs w:val="28"/>
        </w:rPr>
        <w:t xml:space="preserve">на сайт, </w:t>
      </w:r>
      <w:r w:rsidRPr="00412194">
        <w:rPr>
          <w:rFonts w:ascii="Times New Roman" w:hAnsi="Times New Roman" w:cs="Times New Roman"/>
          <w:sz w:val="28"/>
          <w:szCs w:val="28"/>
        </w:rPr>
        <w:t xml:space="preserve"> в дело</w:t>
      </w:r>
    </w:p>
    <w:p w:rsidR="001440C9" w:rsidRPr="002F405C" w:rsidRDefault="001440C9" w:rsidP="00962699">
      <w:pPr>
        <w:pStyle w:val="ab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40C9" w:rsidRPr="00F32D41" w:rsidRDefault="001440C9" w:rsidP="006A2236">
      <w:pPr>
        <w:pStyle w:val="ac"/>
        <w:rPr>
          <w:rFonts w:ascii="Times New Roman" w:hAnsi="Times New Roman" w:cs="Times New Roman"/>
          <w:sz w:val="2"/>
          <w:szCs w:val="2"/>
        </w:rPr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C86150" w:rsidRDefault="001440C9" w:rsidP="00FA1077">
      <w:pPr>
        <w:pStyle w:val="ConsPlusNonformat"/>
        <w:jc w:val="right"/>
      </w:pPr>
      <w:r>
        <w:t xml:space="preserve">                                                           </w:t>
      </w:r>
    </w:p>
    <w:p w:rsidR="00C86150" w:rsidRDefault="00C86150" w:rsidP="00FA1077">
      <w:pPr>
        <w:pStyle w:val="ConsPlusNonformat"/>
        <w:jc w:val="right"/>
      </w:pPr>
    </w:p>
    <w:p w:rsidR="00C86150" w:rsidRDefault="00C86150" w:rsidP="00FA1077">
      <w:pPr>
        <w:pStyle w:val="ConsPlusNonformat"/>
        <w:jc w:val="right"/>
      </w:pPr>
    </w:p>
    <w:p w:rsidR="00C86150" w:rsidRDefault="00C86150" w:rsidP="00FA1077">
      <w:pPr>
        <w:pStyle w:val="ConsPlusNonformat"/>
        <w:jc w:val="right"/>
      </w:pPr>
    </w:p>
    <w:p w:rsidR="00C86150" w:rsidRDefault="00C86150" w:rsidP="00FA1077">
      <w:pPr>
        <w:pStyle w:val="ConsPlusNonformat"/>
        <w:jc w:val="right"/>
      </w:pPr>
    </w:p>
    <w:p w:rsidR="00C86150" w:rsidRDefault="00C86150" w:rsidP="00FA1077">
      <w:pPr>
        <w:pStyle w:val="ConsPlusNonformat"/>
        <w:jc w:val="right"/>
      </w:pPr>
    </w:p>
    <w:p w:rsidR="00C86150" w:rsidRDefault="00C86150" w:rsidP="00FA1077">
      <w:pPr>
        <w:pStyle w:val="ConsPlusNonformat"/>
        <w:jc w:val="right"/>
      </w:pPr>
    </w:p>
    <w:p w:rsidR="00C86150" w:rsidRDefault="00C86150" w:rsidP="00FA1077">
      <w:pPr>
        <w:pStyle w:val="ConsPlusNonformat"/>
        <w:jc w:val="right"/>
      </w:pPr>
    </w:p>
    <w:p w:rsidR="00C86150" w:rsidRDefault="00C86150" w:rsidP="00FA1077">
      <w:pPr>
        <w:pStyle w:val="ConsPlusNonformat"/>
        <w:jc w:val="right"/>
      </w:pPr>
    </w:p>
    <w:p w:rsidR="00C86150" w:rsidRDefault="00C86150" w:rsidP="00FA1077">
      <w:pPr>
        <w:pStyle w:val="ConsPlusNonformat"/>
        <w:jc w:val="right"/>
      </w:pPr>
    </w:p>
    <w:p w:rsidR="001440C9" w:rsidRPr="006253E1" w:rsidRDefault="001440C9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6253E1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40C9" w:rsidRPr="006253E1" w:rsidRDefault="001440C9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40C9" w:rsidRPr="006253E1" w:rsidRDefault="001440C9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Глава администрации </w:t>
      </w:r>
      <w:r w:rsidRPr="006253E1">
        <w:rPr>
          <w:rFonts w:ascii="Times New Roman" w:hAnsi="Times New Roman" w:cs="Times New Roman"/>
          <w:sz w:val="24"/>
          <w:szCs w:val="24"/>
        </w:rPr>
        <w:t>Ефимовского городского</w:t>
      </w:r>
    </w:p>
    <w:p w:rsidR="001440C9" w:rsidRPr="006253E1" w:rsidRDefault="001440C9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поселения </w:t>
      </w:r>
      <w:proofErr w:type="spellStart"/>
      <w:r w:rsidRPr="006253E1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253E1"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</w:p>
    <w:p w:rsidR="001440C9" w:rsidRPr="006253E1" w:rsidRDefault="001440C9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1440C9" w:rsidRPr="006253E1" w:rsidRDefault="001440C9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40C9" w:rsidRPr="006253E1" w:rsidRDefault="00BD2D3F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135 от </w:t>
      </w:r>
      <w:r w:rsidR="00FF4D53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F4D53">
        <w:rPr>
          <w:rFonts w:ascii="Times New Roman" w:hAnsi="Times New Roman" w:cs="Times New Roman"/>
          <w:sz w:val="24"/>
          <w:szCs w:val="24"/>
        </w:rPr>
        <w:t xml:space="preserve"> " июля</w:t>
      </w:r>
      <w:r w:rsidR="001440C9" w:rsidRPr="006253E1">
        <w:rPr>
          <w:rFonts w:ascii="Times New Roman" w:hAnsi="Times New Roman" w:cs="Times New Roman"/>
          <w:sz w:val="24"/>
          <w:szCs w:val="24"/>
        </w:rPr>
        <w:t xml:space="preserve"> 20</w:t>
      </w:r>
      <w:r w:rsidR="001440C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C41709">
      <w:pPr>
        <w:pStyle w:val="ConsPlusNonformat"/>
        <w:jc w:val="both"/>
      </w:pPr>
    </w:p>
    <w:p w:rsidR="001440C9" w:rsidRDefault="001440C9" w:rsidP="001C4730">
      <w:pPr>
        <w:pStyle w:val="ConsPlusNonformat"/>
        <w:jc w:val="both"/>
      </w:pPr>
      <w:bookmarkStart w:id="0" w:name="Par1738"/>
      <w:bookmarkStart w:id="1" w:name="_GoBack"/>
      <w:bookmarkEnd w:id="0"/>
      <w:bookmarkEnd w:id="1"/>
    </w:p>
    <w:p w:rsidR="001440C9" w:rsidRPr="001C4730" w:rsidRDefault="001440C9" w:rsidP="001C4730">
      <w:pPr>
        <w:pStyle w:val="ConsPlusNonformat"/>
        <w:jc w:val="center"/>
        <w:rPr>
          <w:rFonts w:ascii="Times New Roman" w:hAnsi="Times New Roman" w:cs="Times New Roman"/>
        </w:rPr>
      </w:pPr>
      <w:r w:rsidRPr="006253E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40C9" w:rsidRPr="006253E1" w:rsidRDefault="001440C9" w:rsidP="00C417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0C9" w:rsidRPr="006253E1" w:rsidRDefault="001440C9" w:rsidP="00C417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E1">
        <w:rPr>
          <w:rFonts w:ascii="Times New Roman" w:hAnsi="Times New Roman" w:cs="Times New Roman"/>
          <w:b/>
          <w:bCs/>
          <w:sz w:val="24"/>
          <w:szCs w:val="24"/>
        </w:rPr>
        <w:t>населенного пункта, подверженного угрозе лесных пожаров</w:t>
      </w:r>
    </w:p>
    <w:p w:rsidR="001440C9" w:rsidRPr="006253E1" w:rsidRDefault="001440C9" w:rsidP="00C417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   </w:t>
      </w:r>
      <w:proofErr w:type="spellStart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</w:t>
      </w:r>
      <w:proofErr w:type="gramStart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.К</w:t>
      </w:r>
      <w:proofErr w:type="gramEnd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ожаково</w:t>
      </w:r>
      <w:proofErr w:type="spellEnd"/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Наименование поселения:  </w:t>
      </w:r>
      <w:proofErr w:type="spellStart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Ефимовское</w:t>
      </w:r>
      <w:proofErr w:type="spellEnd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городское поселение</w:t>
      </w: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>Наименование городского округа: ___________________________________________</w:t>
      </w: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Ленинградская область</w:t>
      </w: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46"/>
      <w:bookmarkEnd w:id="2"/>
      <w:r w:rsidRPr="006253E1">
        <w:rPr>
          <w:rFonts w:ascii="Times New Roman" w:hAnsi="Times New Roman" w:cs="Times New Roman"/>
          <w:b/>
          <w:bCs/>
          <w:sz w:val="24"/>
          <w:szCs w:val="24"/>
        </w:rPr>
        <w:t>I. Общие сведения о населенном пункте</w:t>
      </w:r>
    </w:p>
    <w:p w:rsidR="001440C9" w:rsidRPr="006253E1" w:rsidRDefault="001440C9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86"/>
        <w:gridCol w:w="1840"/>
      </w:tblGrid>
      <w:tr w:rsidR="001440C9" w:rsidRPr="00C57A0A"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440C9" w:rsidRPr="00C57A0A">
        <w:tc>
          <w:tcPr>
            <w:tcW w:w="9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440C9" w:rsidRPr="00C57A0A">
        <w:tc>
          <w:tcPr>
            <w:tcW w:w="9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440C9" w:rsidRPr="00C57A0A">
        <w:tc>
          <w:tcPr>
            <w:tcW w:w="9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0C9" w:rsidRPr="00C57A0A">
        <w:tc>
          <w:tcPr>
            <w:tcW w:w="95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440C9" w:rsidRPr="006253E1" w:rsidRDefault="001440C9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764"/>
      <w:bookmarkEnd w:id="3"/>
      <w:r w:rsidRPr="006253E1">
        <w:rPr>
          <w:rFonts w:ascii="Times New Roman" w:hAnsi="Times New Roman" w:cs="Times New Roman"/>
          <w:b/>
          <w:bCs/>
          <w:sz w:val="24"/>
          <w:szCs w:val="24"/>
        </w:rPr>
        <w:t>II. Сведения о медицинских учреждениях, домах отдыха,          пансионатах, детских оздоровительных лагерях и объектах         с круглосуточным пребыванием людей, имеющих общую границу        с лесным участком и относящихся к этому населенному пункту         в соответствии с административно-территориальным делением</w:t>
      </w:r>
    </w:p>
    <w:p w:rsidR="001440C9" w:rsidRPr="006253E1" w:rsidRDefault="001440C9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1397"/>
        <w:gridCol w:w="1999"/>
        <w:gridCol w:w="2586"/>
      </w:tblGrid>
      <w:tr w:rsidR="001440C9" w:rsidRPr="00C57A0A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1440C9" w:rsidRPr="00C57A0A">
        <w:trPr>
          <w:trHeight w:val="217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0C9" w:rsidRPr="006253E1" w:rsidRDefault="001440C9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796"/>
      <w:bookmarkEnd w:id="4"/>
      <w:r w:rsidRPr="006253E1">
        <w:rPr>
          <w:rFonts w:ascii="Times New Roman" w:hAnsi="Times New Roman" w:cs="Times New Roman"/>
          <w:b/>
          <w:bCs/>
          <w:sz w:val="24"/>
          <w:szCs w:val="24"/>
        </w:rPr>
        <w:t xml:space="preserve">              III. Сведения о ближайших к населенному пункту              подразделениях пожарной охраны</w:t>
      </w: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добровольная пожарная команда </w:t>
      </w:r>
      <w:proofErr w:type="spellStart"/>
      <w:r w:rsidRPr="006253E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253E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253E1">
        <w:rPr>
          <w:rFonts w:ascii="Times New Roman" w:hAnsi="Times New Roman" w:cs="Times New Roman"/>
          <w:sz w:val="24"/>
          <w:szCs w:val="24"/>
        </w:rPr>
        <w:t>ожаково</w:t>
      </w:r>
      <w:proofErr w:type="spellEnd"/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lastRenderedPageBreak/>
        <w:t>(наименование, вид), адрес:</w:t>
      </w: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- </w:t>
      </w:r>
      <w:r w:rsidRPr="006253E1">
        <w:rPr>
          <w:rFonts w:ascii="Times New Roman" w:hAnsi="Times New Roman" w:cs="Times New Roman"/>
          <w:sz w:val="24"/>
          <w:szCs w:val="24"/>
          <w:u w:val="single"/>
        </w:rPr>
        <w:t xml:space="preserve">118 ПЧ ОГПС </w:t>
      </w:r>
      <w:proofErr w:type="spellStart"/>
      <w:r w:rsidRPr="006253E1">
        <w:rPr>
          <w:rFonts w:ascii="Times New Roman" w:hAnsi="Times New Roman" w:cs="Times New Roman"/>
          <w:sz w:val="24"/>
          <w:szCs w:val="24"/>
          <w:u w:val="single"/>
        </w:rPr>
        <w:t>Бокситогорского</w:t>
      </w:r>
      <w:proofErr w:type="spellEnd"/>
      <w:r w:rsidRPr="006253E1">
        <w:rPr>
          <w:rFonts w:ascii="Times New Roman" w:hAnsi="Times New Roman" w:cs="Times New Roman"/>
          <w:sz w:val="24"/>
          <w:szCs w:val="24"/>
          <w:u w:val="single"/>
        </w:rPr>
        <w:t xml:space="preserve"> района , </w:t>
      </w:r>
      <w:proofErr w:type="spellStart"/>
      <w:r w:rsidRPr="006253E1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Pr="006253E1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Pr="006253E1">
        <w:rPr>
          <w:rFonts w:ascii="Times New Roman" w:hAnsi="Times New Roman" w:cs="Times New Roman"/>
          <w:sz w:val="24"/>
          <w:szCs w:val="24"/>
          <w:u w:val="single"/>
        </w:rPr>
        <w:t>фимовский</w:t>
      </w:r>
      <w:proofErr w:type="spellEnd"/>
      <w:r w:rsidRPr="006253E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253E1">
        <w:rPr>
          <w:rFonts w:ascii="Times New Roman" w:hAnsi="Times New Roman" w:cs="Times New Roman"/>
          <w:sz w:val="24"/>
          <w:szCs w:val="24"/>
          <w:u w:val="single"/>
        </w:rPr>
        <w:t>ул.Нижегородская</w:t>
      </w:r>
      <w:proofErr w:type="spellEnd"/>
      <w:r w:rsidRPr="006253E1">
        <w:rPr>
          <w:rFonts w:ascii="Times New Roman" w:hAnsi="Times New Roman" w:cs="Times New Roman"/>
          <w:sz w:val="24"/>
          <w:szCs w:val="24"/>
          <w:u w:val="single"/>
        </w:rPr>
        <w:t>. д.16;</w:t>
      </w:r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- </w:t>
      </w:r>
      <w:r w:rsidRPr="006253E1">
        <w:rPr>
          <w:rFonts w:ascii="Times New Roman" w:hAnsi="Times New Roman" w:cs="Times New Roman"/>
          <w:sz w:val="24"/>
          <w:szCs w:val="24"/>
          <w:u w:val="single"/>
        </w:rPr>
        <w:t xml:space="preserve">добровольная пожарная команда </w:t>
      </w:r>
      <w:proofErr w:type="spellStart"/>
      <w:r w:rsidRPr="006253E1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Pr="006253E1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Pr="006253E1">
        <w:rPr>
          <w:rFonts w:ascii="Times New Roman" w:hAnsi="Times New Roman" w:cs="Times New Roman"/>
          <w:sz w:val="24"/>
          <w:szCs w:val="24"/>
          <w:u w:val="single"/>
        </w:rPr>
        <w:t>фимовский</w:t>
      </w:r>
      <w:proofErr w:type="spellEnd"/>
    </w:p>
    <w:p w:rsidR="001440C9" w:rsidRPr="006253E1" w:rsidRDefault="001440C9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0C9" w:rsidRPr="00820D90" w:rsidRDefault="001440C9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806"/>
      <w:bookmarkEnd w:id="5"/>
      <w:r w:rsidRPr="00820D90">
        <w:rPr>
          <w:rFonts w:ascii="Times New Roman" w:hAnsi="Times New Roman" w:cs="Times New Roman"/>
          <w:b/>
          <w:bCs/>
          <w:sz w:val="24"/>
          <w:szCs w:val="24"/>
        </w:rPr>
        <w:t>IV. Лица, ответственные за проведение мероприятий          по предупреждению и ликвидации последствий чрезвычайных            ситуаций и оказание необходимой помощи пострадавшим</w:t>
      </w:r>
    </w:p>
    <w:p w:rsidR="001440C9" w:rsidRPr="006253E1" w:rsidRDefault="001440C9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1440C9" w:rsidRPr="00C57A0A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440C9" w:rsidRPr="00C57A0A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Покровкин</w:t>
            </w:r>
            <w:proofErr w:type="spellEnd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8(813)66-51-225</w:t>
            </w:r>
          </w:p>
        </w:tc>
      </w:tr>
      <w:tr w:rsidR="001440C9" w:rsidRPr="00C57A0A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Зобкова</w:t>
            </w:r>
            <w:proofErr w:type="spellEnd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8(813)66-51-662</w:t>
            </w:r>
          </w:p>
        </w:tc>
      </w:tr>
    </w:tbl>
    <w:p w:rsidR="001440C9" w:rsidRPr="006253E1" w:rsidRDefault="001440C9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0C9" w:rsidRPr="00820D90" w:rsidRDefault="001440C9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827"/>
      <w:bookmarkEnd w:id="6"/>
      <w:r w:rsidRPr="00820D90">
        <w:rPr>
          <w:rFonts w:ascii="Times New Roman" w:hAnsi="Times New Roman" w:cs="Times New Roman"/>
          <w:b/>
          <w:bCs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1440C9" w:rsidRPr="006253E1" w:rsidRDefault="001440C9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1440C9" w:rsidRPr="00C57A0A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1440C9" w:rsidRPr="00C57A0A">
        <w:tc>
          <w:tcPr>
            <w:tcW w:w="67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C57A0A" w:rsidRDefault="001440C9" w:rsidP="0057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440C9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C57A0A" w:rsidRDefault="001440C9" w:rsidP="0057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440C9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C57A0A" w:rsidRDefault="001440C9" w:rsidP="0057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440C9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         имеются</w:t>
            </w:r>
          </w:p>
        </w:tc>
      </w:tr>
      <w:tr w:rsidR="001440C9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        имеется</w:t>
            </w:r>
          </w:p>
        </w:tc>
      </w:tr>
      <w:tr w:rsidR="001440C9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        имеется</w:t>
            </w:r>
          </w:p>
        </w:tc>
      </w:tr>
      <w:tr w:rsidR="001440C9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        имеются</w:t>
            </w:r>
          </w:p>
        </w:tc>
      </w:tr>
      <w:tr w:rsidR="001440C9" w:rsidRPr="00C57A0A">
        <w:tc>
          <w:tcPr>
            <w:tcW w:w="67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0C9" w:rsidRPr="006253E1" w:rsidRDefault="001440C9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       имеются</w:t>
            </w:r>
          </w:p>
        </w:tc>
      </w:tr>
    </w:tbl>
    <w:p w:rsidR="001440C9" w:rsidRPr="00FD25C2" w:rsidRDefault="001440C9" w:rsidP="006A2236">
      <w:pPr>
        <w:pStyle w:val="a3"/>
        <w:spacing w:before="0" w:beforeAutospacing="0" w:after="0" w:afterAutospacing="0"/>
        <w:rPr>
          <w:b/>
          <w:bCs/>
        </w:rPr>
      </w:pPr>
    </w:p>
    <w:sectPr w:rsidR="001440C9" w:rsidRPr="00FD25C2" w:rsidSect="006A2236">
      <w:headerReference w:type="default" r:id="rId8"/>
      <w:footerReference w:type="default" r:id="rId9"/>
      <w:pgSz w:w="11907" w:h="16840" w:code="9"/>
      <w:pgMar w:top="567" w:right="1134" w:bottom="567" w:left="1134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D1" w:rsidRDefault="00EF6DD1" w:rsidP="007B6ECD">
      <w:pPr>
        <w:spacing w:after="0" w:line="240" w:lineRule="auto"/>
      </w:pPr>
      <w:r>
        <w:separator/>
      </w:r>
    </w:p>
  </w:endnote>
  <w:endnote w:type="continuationSeparator" w:id="0">
    <w:p w:rsidR="00EF6DD1" w:rsidRDefault="00EF6DD1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C9" w:rsidRDefault="001440C9" w:rsidP="00D22772">
    <w:pPr>
      <w:pStyle w:val="a6"/>
    </w:pPr>
  </w:p>
  <w:p w:rsidR="001440C9" w:rsidRDefault="001440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D1" w:rsidRDefault="00EF6DD1" w:rsidP="007B6ECD">
      <w:pPr>
        <w:spacing w:after="0" w:line="240" w:lineRule="auto"/>
      </w:pPr>
      <w:r>
        <w:separator/>
      </w:r>
    </w:p>
  </w:footnote>
  <w:footnote w:type="continuationSeparator" w:id="0">
    <w:p w:rsidR="00EF6DD1" w:rsidRDefault="00EF6DD1" w:rsidP="007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C9" w:rsidRDefault="001440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333410"/>
    <w:multiLevelType w:val="hybridMultilevel"/>
    <w:tmpl w:val="AEC683EA"/>
    <w:lvl w:ilvl="0" w:tplc="6B3A17B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55E"/>
    <w:rsid w:val="00061C91"/>
    <w:rsid w:val="00071129"/>
    <w:rsid w:val="000813D1"/>
    <w:rsid w:val="00090A05"/>
    <w:rsid w:val="00092DCB"/>
    <w:rsid w:val="00093AF0"/>
    <w:rsid w:val="000F5772"/>
    <w:rsid w:val="000F5FAE"/>
    <w:rsid w:val="001072AC"/>
    <w:rsid w:val="00126170"/>
    <w:rsid w:val="00130B7A"/>
    <w:rsid w:val="00133DE4"/>
    <w:rsid w:val="001440C9"/>
    <w:rsid w:val="00156A11"/>
    <w:rsid w:val="0016614D"/>
    <w:rsid w:val="001B7663"/>
    <w:rsid w:val="001C4730"/>
    <w:rsid w:val="001D48A8"/>
    <w:rsid w:val="001F59AC"/>
    <w:rsid w:val="002018B0"/>
    <w:rsid w:val="00203E01"/>
    <w:rsid w:val="00205D31"/>
    <w:rsid w:val="0022163C"/>
    <w:rsid w:val="002235A5"/>
    <w:rsid w:val="00230B24"/>
    <w:rsid w:val="00231D75"/>
    <w:rsid w:val="00250E3A"/>
    <w:rsid w:val="00280425"/>
    <w:rsid w:val="00281BED"/>
    <w:rsid w:val="002931F3"/>
    <w:rsid w:val="002A6A0F"/>
    <w:rsid w:val="002E25A8"/>
    <w:rsid w:val="002F405C"/>
    <w:rsid w:val="003210C1"/>
    <w:rsid w:val="00330BC9"/>
    <w:rsid w:val="0036640A"/>
    <w:rsid w:val="00376E7F"/>
    <w:rsid w:val="003909EE"/>
    <w:rsid w:val="003B5906"/>
    <w:rsid w:val="003D69A6"/>
    <w:rsid w:val="004100CC"/>
    <w:rsid w:val="00412194"/>
    <w:rsid w:val="00451BAA"/>
    <w:rsid w:val="004A0B72"/>
    <w:rsid w:val="004C44A9"/>
    <w:rsid w:val="004F210D"/>
    <w:rsid w:val="00501262"/>
    <w:rsid w:val="00550361"/>
    <w:rsid w:val="00552D84"/>
    <w:rsid w:val="005552D1"/>
    <w:rsid w:val="00560789"/>
    <w:rsid w:val="00560CBB"/>
    <w:rsid w:val="0057390C"/>
    <w:rsid w:val="00582FA8"/>
    <w:rsid w:val="0059157A"/>
    <w:rsid w:val="005D6CA8"/>
    <w:rsid w:val="006021A0"/>
    <w:rsid w:val="00607F64"/>
    <w:rsid w:val="0062255E"/>
    <w:rsid w:val="006253E1"/>
    <w:rsid w:val="00657B6A"/>
    <w:rsid w:val="00670D69"/>
    <w:rsid w:val="00675AD9"/>
    <w:rsid w:val="006A2236"/>
    <w:rsid w:val="006B5BEC"/>
    <w:rsid w:val="006B7CD4"/>
    <w:rsid w:val="00713E56"/>
    <w:rsid w:val="007211C2"/>
    <w:rsid w:val="007254BD"/>
    <w:rsid w:val="00762814"/>
    <w:rsid w:val="00772DC1"/>
    <w:rsid w:val="007A703F"/>
    <w:rsid w:val="007B2896"/>
    <w:rsid w:val="007B6ECD"/>
    <w:rsid w:val="008037A1"/>
    <w:rsid w:val="00820D90"/>
    <w:rsid w:val="0083112B"/>
    <w:rsid w:val="00835833"/>
    <w:rsid w:val="00837CC4"/>
    <w:rsid w:val="00870F77"/>
    <w:rsid w:val="00895CCF"/>
    <w:rsid w:val="008B0501"/>
    <w:rsid w:val="008B3AAE"/>
    <w:rsid w:val="008E5509"/>
    <w:rsid w:val="00940ECD"/>
    <w:rsid w:val="00951237"/>
    <w:rsid w:val="00962699"/>
    <w:rsid w:val="00973E14"/>
    <w:rsid w:val="00993000"/>
    <w:rsid w:val="009E185E"/>
    <w:rsid w:val="009F03BE"/>
    <w:rsid w:val="009F6BE3"/>
    <w:rsid w:val="00A40A05"/>
    <w:rsid w:val="00A60B7A"/>
    <w:rsid w:val="00A62494"/>
    <w:rsid w:val="00A66D96"/>
    <w:rsid w:val="00A77792"/>
    <w:rsid w:val="00A95B54"/>
    <w:rsid w:val="00B104A2"/>
    <w:rsid w:val="00B2439E"/>
    <w:rsid w:val="00B30BF9"/>
    <w:rsid w:val="00B34644"/>
    <w:rsid w:val="00B372E1"/>
    <w:rsid w:val="00B6540F"/>
    <w:rsid w:val="00B96FAD"/>
    <w:rsid w:val="00BC10B0"/>
    <w:rsid w:val="00BD2D3F"/>
    <w:rsid w:val="00C06436"/>
    <w:rsid w:val="00C1429E"/>
    <w:rsid w:val="00C14D58"/>
    <w:rsid w:val="00C41709"/>
    <w:rsid w:val="00C57A0A"/>
    <w:rsid w:val="00C86150"/>
    <w:rsid w:val="00C96FAF"/>
    <w:rsid w:val="00CC430B"/>
    <w:rsid w:val="00CD0CAB"/>
    <w:rsid w:val="00CE7E4B"/>
    <w:rsid w:val="00CF7B6C"/>
    <w:rsid w:val="00D22772"/>
    <w:rsid w:val="00D31DE2"/>
    <w:rsid w:val="00D36E70"/>
    <w:rsid w:val="00D83B0D"/>
    <w:rsid w:val="00DC5A6E"/>
    <w:rsid w:val="00DE1F92"/>
    <w:rsid w:val="00E3691C"/>
    <w:rsid w:val="00E4427B"/>
    <w:rsid w:val="00E814DF"/>
    <w:rsid w:val="00E85360"/>
    <w:rsid w:val="00EB136A"/>
    <w:rsid w:val="00ED3AF6"/>
    <w:rsid w:val="00EE5412"/>
    <w:rsid w:val="00EE6EB0"/>
    <w:rsid w:val="00EF5DA9"/>
    <w:rsid w:val="00EF6DD1"/>
    <w:rsid w:val="00EF7438"/>
    <w:rsid w:val="00F309F7"/>
    <w:rsid w:val="00F32D41"/>
    <w:rsid w:val="00F4304B"/>
    <w:rsid w:val="00F93E69"/>
    <w:rsid w:val="00FA1077"/>
    <w:rsid w:val="00FA13AB"/>
    <w:rsid w:val="00FA7351"/>
    <w:rsid w:val="00FC6276"/>
    <w:rsid w:val="00FD25C2"/>
    <w:rsid w:val="00FF049D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E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E7E4B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E7E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2255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B6ECD"/>
  </w:style>
  <w:style w:type="paragraph" w:styleId="a6">
    <w:name w:val="footer"/>
    <w:basedOn w:val="a"/>
    <w:link w:val="a7"/>
    <w:uiPriority w:val="99"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B6ECD"/>
  </w:style>
  <w:style w:type="paragraph" w:styleId="a8">
    <w:name w:val="Balloon Text"/>
    <w:basedOn w:val="a"/>
    <w:link w:val="a9"/>
    <w:uiPriority w:val="99"/>
    <w:semiHidden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582F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F405C"/>
    <w:pPr>
      <w:ind w:left="720"/>
    </w:pPr>
    <w:rPr>
      <w:lang w:eastAsia="en-US"/>
    </w:rPr>
  </w:style>
  <w:style w:type="paragraph" w:customStyle="1" w:styleId="1">
    <w:name w:val="Без интервала1"/>
    <w:uiPriority w:val="99"/>
    <w:rsid w:val="00CE7E4B"/>
    <w:rPr>
      <w:rFonts w:cs="Calibri"/>
      <w:sz w:val="22"/>
      <w:szCs w:val="22"/>
      <w:lang w:eastAsia="en-US"/>
    </w:rPr>
  </w:style>
  <w:style w:type="paragraph" w:customStyle="1" w:styleId="tab">
    <w:name w:val="tab"/>
    <w:basedOn w:val="a"/>
    <w:uiPriority w:val="99"/>
    <w:rsid w:val="006A2236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">
    <w:name w:val="обычный"/>
    <w:basedOn w:val="a"/>
    <w:uiPriority w:val="99"/>
    <w:rsid w:val="006A2236"/>
    <w:pPr>
      <w:widowControl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C417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1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96269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83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793</Words>
  <Characters>4524</Characters>
  <Application>Microsoft Office Word</Application>
  <DocSecurity>0</DocSecurity>
  <Lines>37</Lines>
  <Paragraphs>10</Paragraphs>
  <ScaleCrop>false</ScaleCrop>
  <Company>.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15</cp:revision>
  <cp:lastPrinted>2022-03-18T12:18:00Z</cp:lastPrinted>
  <dcterms:created xsi:type="dcterms:W3CDTF">2022-03-18T09:10:00Z</dcterms:created>
  <dcterms:modified xsi:type="dcterms:W3CDTF">2022-07-26T06:09:00Z</dcterms:modified>
</cp:coreProperties>
</file>