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18" w:rsidRPr="004D360B" w:rsidRDefault="009A3818" w:rsidP="009A3818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Pr="004D36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роект 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90">
        <w:rPr>
          <w:rFonts w:ascii="Times New Roman" w:hAnsi="Times New Roman" w:cs="Times New Roman"/>
          <w:b/>
          <w:sz w:val="28"/>
          <w:szCs w:val="28"/>
        </w:rPr>
        <w:t>Ефимовского городского поселения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1590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C515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A3818" w:rsidRPr="00C51590" w:rsidRDefault="009A3818" w:rsidP="009A3818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159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159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A3818" w:rsidRPr="00C51590" w:rsidRDefault="009A3818" w:rsidP="009A3818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9A3818" w:rsidRPr="00C51590" w:rsidTr="00ED6D55">
        <w:trPr>
          <w:trHeight w:val="11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00.00 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</w:t>
            </w:r>
          </w:p>
          <w:p w:rsidR="009A3818" w:rsidRPr="00C51590" w:rsidRDefault="009A3818" w:rsidP="00ED6D55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Start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.Е</w:t>
            </w:r>
            <w:proofErr w:type="gramEnd"/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фимовский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51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№  00</w:t>
            </w:r>
          </w:p>
          <w:p w:rsidR="009A3818" w:rsidRPr="00C51590" w:rsidRDefault="009A3818" w:rsidP="00ED6D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A3818" w:rsidRPr="00C51590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208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9A3818">
        <w:rPr>
          <w:rFonts w:ascii="Times New Roman" w:hAnsi="Times New Roman" w:cs="Times New Roman"/>
          <w:b/>
          <w:sz w:val="28"/>
          <w:szCs w:val="28"/>
        </w:rPr>
        <w:t>«</w:t>
      </w:r>
      <w:r w:rsidRPr="009A381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9A3818">
        <w:rPr>
          <w:rFonts w:ascii="Times New Roman" w:hAnsi="Times New Roman" w:cs="Times New Roman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C5159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A3818" w:rsidRPr="004D360B" w:rsidRDefault="009A3818" w:rsidP="009A381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0" w:lineRule="atLeas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818" w:rsidRPr="009A3818" w:rsidRDefault="009A3818" w:rsidP="009A3818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360B">
        <w:rPr>
          <w:sz w:val="28"/>
          <w:szCs w:val="28"/>
        </w:rPr>
        <w:tab/>
      </w:r>
      <w:r w:rsidRPr="009A3818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"Об организации предоставления государственных и муниципальных услуг»,</w:t>
      </w:r>
      <w:r w:rsidRPr="009A3818">
        <w:rPr>
          <w:rFonts w:ascii="Times New Roman" w:hAnsi="Times New Roman" w:cs="Times New Roman"/>
          <w:sz w:val="28"/>
          <w:szCs w:val="28"/>
        </w:rPr>
        <w:t xml:space="preserve"> </w:t>
      </w:r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 от 01.08.2018      № 148  «О разработке и утверждении административных регламентов исполнения муниципальных функций (предоставления муниципальных услуг)», Уставом    Ефимовского городского поселения </w:t>
      </w:r>
      <w:proofErr w:type="spellStart"/>
      <w:r w:rsidRPr="009A3818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Pr="009A381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</w:t>
      </w:r>
    </w:p>
    <w:p w:rsidR="009A3818" w:rsidRPr="009A3818" w:rsidRDefault="009A3818" w:rsidP="009A381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8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3818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A3818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360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3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D360B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4D36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 регламента предоставления муниципальной услуги </w:t>
      </w:r>
      <w:r w:rsidRPr="00DC356C">
        <w:rPr>
          <w:rFonts w:ascii="Times New Roman" w:hAnsi="Times New Roman" w:cs="Times New Roman"/>
          <w:sz w:val="28"/>
          <w:szCs w:val="28"/>
        </w:rPr>
        <w:t>«</w:t>
      </w:r>
      <w:r w:rsidRPr="00834B5F">
        <w:rPr>
          <w:rFonts w:ascii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626C2">
        <w:rPr>
          <w:rFonts w:ascii="Times New Roman" w:hAnsi="Times New Roman" w:cs="Times New Roman"/>
          <w:bCs/>
          <w:sz w:val="28"/>
          <w:szCs w:val="28"/>
        </w:rPr>
        <w:t>изменение, выдача дубликата</w:t>
      </w:r>
      <w:r w:rsidRPr="00834B5F">
        <w:rPr>
          <w:rFonts w:ascii="Times New Roman" w:hAnsi="Times New Roman" w:cs="Times New Roman"/>
          <w:bCs/>
          <w:sz w:val="28"/>
          <w:szCs w:val="28"/>
        </w:rPr>
        <w:t xml:space="preserve"> договора социального найма жилого помещения муниципального жилищного фонда</w:t>
      </w:r>
      <w:r w:rsidRPr="00DC356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104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4791">
        <w:rPr>
          <w:rFonts w:ascii="Times New Roman" w:hAnsi="Times New Roman" w:cs="Times New Roman"/>
          <w:sz w:val="28"/>
          <w:szCs w:val="28"/>
        </w:rPr>
        <w:t xml:space="preserve"> (</w:t>
      </w:r>
      <w:r w:rsidRPr="004D360B">
        <w:rPr>
          <w:rFonts w:ascii="Times New Roman" w:hAnsi="Times New Roman" w:cs="Times New Roman"/>
          <w:sz w:val="28"/>
          <w:szCs w:val="28"/>
        </w:rPr>
        <w:t>далее - Административный регламент)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9A3818" w:rsidRPr="004D360B" w:rsidRDefault="009A3818" w:rsidP="009A381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>2.</w:t>
      </w:r>
      <w:r w:rsidRPr="004D360B"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 w:rsidRPr="004D360B"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9A3818" w:rsidRPr="004D360B" w:rsidRDefault="009A3818" w:rsidP="009A3818">
      <w:pPr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60B"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на следующий день после официального опубликования.</w:t>
      </w:r>
    </w:p>
    <w:p w:rsidR="009A3818" w:rsidRPr="004D360B" w:rsidRDefault="009A3818" w:rsidP="009A3818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D360B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                                            </w:t>
      </w:r>
      <w:proofErr w:type="spellStart"/>
      <w:r w:rsidRPr="004D360B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4D3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18" w:rsidRDefault="009A3818" w:rsidP="009A3818">
      <w:pPr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360B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p w:rsidR="009A3818" w:rsidRPr="004D360B" w:rsidRDefault="009A3818" w:rsidP="009A3818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lastRenderedPageBreak/>
        <w:t xml:space="preserve">Приложение 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 xml:space="preserve">к постановлению администрации  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Ефимовского городского поселения</w:t>
      </w:r>
    </w:p>
    <w:p w:rsidR="009A3818" w:rsidRPr="00C51590" w:rsidRDefault="009A3818" w:rsidP="009A3818">
      <w:pPr>
        <w:pStyle w:val="af0"/>
        <w:jc w:val="right"/>
        <w:rPr>
          <w:rFonts w:ascii="Times New Roman" w:hAnsi="Times New Roman" w:cs="Times New Roman"/>
        </w:rPr>
      </w:pPr>
      <w:r w:rsidRPr="00C51590">
        <w:rPr>
          <w:rFonts w:ascii="Times New Roman" w:hAnsi="Times New Roman" w:cs="Times New Roman"/>
        </w:rPr>
        <w:t>от  00.00.2022  года  № 00</w:t>
      </w:r>
    </w:p>
    <w:p w:rsidR="009A3818" w:rsidRPr="004D360B" w:rsidRDefault="009A3818" w:rsidP="009A38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818" w:rsidRPr="004D360B" w:rsidRDefault="009A3818" w:rsidP="009A38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3818" w:rsidRPr="0041270B" w:rsidRDefault="009A3818" w:rsidP="009A3818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41270B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и дополнения </w:t>
      </w:r>
      <w:r w:rsidRPr="0041270B">
        <w:rPr>
          <w:rFonts w:ascii="Times New Roman" w:hAnsi="Times New Roman" w:cs="Times New Roman"/>
          <w:b/>
          <w:sz w:val="28"/>
          <w:szCs w:val="28"/>
        </w:rPr>
        <w:t>в Административный  регламент</w:t>
      </w:r>
    </w:p>
    <w:p w:rsidR="001101EF" w:rsidRDefault="009A3818" w:rsidP="009A3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70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</w:t>
      </w:r>
      <w:r w:rsidRPr="009A3818">
        <w:rPr>
          <w:rFonts w:ascii="Times New Roman" w:hAnsi="Times New Roman" w:cs="Times New Roman"/>
          <w:b/>
          <w:sz w:val="28"/>
          <w:szCs w:val="28"/>
        </w:rPr>
        <w:t>услуги</w:t>
      </w:r>
      <w:r w:rsidRPr="009A381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A381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9A3818">
        <w:rPr>
          <w:rFonts w:ascii="Times New Roman" w:hAnsi="Times New Roman" w:cs="Times New Roman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9A38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A3818" w:rsidRDefault="009A3818" w:rsidP="009A38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818" w:rsidRDefault="009A3818" w:rsidP="009A38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3818" w:rsidRPr="009A3818" w:rsidRDefault="009A3818" w:rsidP="009A3818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818">
        <w:rPr>
          <w:rFonts w:ascii="Times New Roman" w:hAnsi="Times New Roman" w:cs="Times New Roman"/>
          <w:sz w:val="28"/>
          <w:szCs w:val="28"/>
        </w:rPr>
        <w:t>По тексту пункта 2.6.1 административного регламента слова «</w:t>
      </w:r>
      <w:r w:rsidRPr="00D6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(для подтверждения </w:t>
      </w:r>
      <w:proofErr w:type="spellStart"/>
      <w:r w:rsidRPr="00D63326">
        <w:rPr>
          <w:rFonts w:ascii="Times New Roman" w:eastAsia="Calibri" w:hAnsi="Times New Roman" w:cs="Times New Roman"/>
          <w:sz w:val="28"/>
          <w:szCs w:val="28"/>
          <w:lang w:eastAsia="ru-RU"/>
        </w:rPr>
        <w:t>малоимущности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)»  заменить словами «</w:t>
      </w:r>
      <w:r w:rsidRPr="00D633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(для подтверждения </w:t>
      </w:r>
      <w:proofErr w:type="spellStart"/>
      <w:r w:rsidRPr="00D63326">
        <w:rPr>
          <w:rFonts w:ascii="Times New Roman" w:eastAsia="Calibri" w:hAnsi="Times New Roman" w:cs="Times New Roman"/>
          <w:sz w:val="28"/>
          <w:szCs w:val="28"/>
          <w:lang w:eastAsia="ru-RU"/>
        </w:rPr>
        <w:t>малоимущности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A3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</w:t>
      </w:r>
      <w:r w:rsidRPr="009A3818">
        <w:rPr>
          <w:rFonts w:ascii="Times New Roman" w:hAnsi="Times New Roman" w:cs="Times New Roman"/>
          <w:sz w:val="28"/>
          <w:szCs w:val="28"/>
        </w:rPr>
        <w:t>граждан, принятых на учет до 1 марта 2005 г.</w:t>
      </w:r>
      <w:r w:rsidRPr="009A381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9A3818" w:rsidRPr="009A3818" w:rsidRDefault="009A3818" w:rsidP="009A3818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2BDA" w:rsidRDefault="009A3818" w:rsidP="00832BDA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BDA">
        <w:rPr>
          <w:rFonts w:ascii="Times New Roman" w:hAnsi="Times New Roman" w:cs="Times New Roman"/>
          <w:sz w:val="28"/>
          <w:szCs w:val="28"/>
        </w:rPr>
        <w:t xml:space="preserve">В подпункте 3 пункта 2.6.1 </w:t>
      </w:r>
      <w:r w:rsidR="00832BDA" w:rsidRPr="00832BDA">
        <w:rPr>
          <w:rFonts w:ascii="Times New Roman" w:hAnsi="Times New Roman" w:cs="Times New Roman"/>
          <w:sz w:val="28"/>
          <w:szCs w:val="28"/>
        </w:rPr>
        <w:t>абзац «-</w:t>
      </w:r>
      <w:r w:rsidR="00832BDA" w:rsidRPr="00832BDA">
        <w:rPr>
          <w:rFonts w:ascii="Times New Roman" w:hAnsi="Times New Roman" w:cs="Times New Roman"/>
          <w:sz w:val="28"/>
          <w:szCs w:val="28"/>
          <w:lang w:eastAsia="ru-RU"/>
        </w:rPr>
        <w:t xml:space="preserve"> в зависимости от категории заявителя, граждане должны представить документы, подтверждающие отсутствие доходов у заявителя и членов его семьи, за расчетный период, равный двум календарным годам </w:t>
      </w:r>
      <w:r w:rsidR="00832BDA" w:rsidRPr="00832BDA">
        <w:rPr>
          <w:rFonts w:ascii="Times New Roman" w:hAnsi="Times New Roman"/>
          <w:sz w:val="28"/>
          <w:szCs w:val="28"/>
        </w:rPr>
        <w:t>непосредственно предшествующим четырем месяцам до месяца подачи заявления</w:t>
      </w:r>
      <w:proofErr w:type="gramStart"/>
      <w:r w:rsidR="00832BDA" w:rsidRPr="00832BD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32BDA" w:rsidRPr="00832BDA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32BDA" w:rsidRPr="00832BDA"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абзацем следующего содержания: «</w:t>
      </w:r>
      <w:r w:rsidR="00832BDA" w:rsidRPr="00832BDA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документы, подтверждающие отсутствие доходов у заявителя и членов его семьи:</w:t>
      </w:r>
      <w:r w:rsidR="00832BD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32BDA" w:rsidRPr="00832BDA" w:rsidRDefault="00832BDA" w:rsidP="00832BDA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2BDA" w:rsidRDefault="00832BDA" w:rsidP="00832BDA">
      <w:pPr>
        <w:pStyle w:val="a8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DA">
        <w:rPr>
          <w:rFonts w:ascii="Times New Roman" w:hAnsi="Times New Roman" w:cs="Times New Roman"/>
          <w:sz w:val="28"/>
          <w:szCs w:val="28"/>
          <w:lang w:eastAsia="ru-RU"/>
        </w:rPr>
        <w:t>Подпункт 2 пункта 2.6.2 дополнить следующими словами «</w:t>
      </w:r>
      <w:r w:rsidRPr="00832BDA">
        <w:rPr>
          <w:rFonts w:ascii="Times New Roman" w:hAnsi="Times New Roman" w:cs="Times New Roman"/>
          <w:sz w:val="28"/>
          <w:szCs w:val="28"/>
        </w:rPr>
        <w:t>- решение об усыновлении (удочерении)</w:t>
      </w:r>
      <w:proofErr w:type="gramStart"/>
      <w:r w:rsidRPr="00832BDA">
        <w:rPr>
          <w:rFonts w:ascii="Times New Roman" w:hAnsi="Times New Roman" w:cs="Times New Roman"/>
          <w:sz w:val="28"/>
          <w:szCs w:val="28"/>
        </w:rPr>
        <w:t>;</w:t>
      </w:r>
      <w:r w:rsidRPr="00832BD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32BDA">
        <w:rPr>
          <w:rFonts w:ascii="Times New Roman" w:hAnsi="Times New Roman" w:cs="Times New Roman"/>
          <w:sz w:val="28"/>
          <w:szCs w:val="28"/>
        </w:rPr>
        <w:t>.</w:t>
      </w:r>
    </w:p>
    <w:p w:rsidR="006A5447" w:rsidRPr="006A5447" w:rsidRDefault="006A5447" w:rsidP="006A544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447" w:rsidRDefault="006A5447" w:rsidP="006A5447">
      <w:pPr>
        <w:pStyle w:val="a8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2BDA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32BDA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2.6.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32BDA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следующими словами «</w:t>
      </w:r>
      <w:r w:rsidRPr="00832BDA">
        <w:rPr>
          <w:rFonts w:ascii="Times New Roman" w:hAnsi="Times New Roman" w:cs="Times New Roman"/>
          <w:sz w:val="28"/>
          <w:szCs w:val="28"/>
        </w:rPr>
        <w:t>- решение об усыновлении (удочерении)</w:t>
      </w:r>
      <w:proofErr w:type="gramStart"/>
      <w:r w:rsidRPr="00832B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32BDA">
        <w:rPr>
          <w:rFonts w:ascii="Times New Roman" w:hAnsi="Times New Roman" w:cs="Times New Roman"/>
          <w:sz w:val="28"/>
          <w:szCs w:val="28"/>
        </w:rPr>
        <w:t>.</w:t>
      </w:r>
    </w:p>
    <w:p w:rsidR="006A5447" w:rsidRPr="006A5447" w:rsidRDefault="006A5447" w:rsidP="006A544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447" w:rsidRDefault="006A5447" w:rsidP="006A5447">
      <w:pPr>
        <w:pStyle w:val="a8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Подпункт 4 пункта 2.6.3 исключить.</w:t>
      </w:r>
    </w:p>
    <w:p w:rsidR="006A5447" w:rsidRPr="006A5447" w:rsidRDefault="006A5447" w:rsidP="006A544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447" w:rsidRDefault="006A5447" w:rsidP="006A544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1 пункта 2.7</w:t>
      </w:r>
      <w:r>
        <w:rPr>
          <w:rFonts w:ascii="Times New Roman" w:hAnsi="Times New Roman" w:cs="Times New Roman"/>
          <w:sz w:val="28"/>
          <w:szCs w:val="28"/>
          <w:lang w:eastAsia="ru-RU"/>
        </w:rPr>
        <w:t>: третий абзац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словами: «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A5447">
        <w:rPr>
          <w:rFonts w:ascii="Times New Roman" w:hAnsi="Times New Roman" w:cs="Times New Roman"/>
          <w:sz w:val="28"/>
          <w:szCs w:val="28"/>
        </w:rPr>
        <w:t>редставляется на заявителя и каждого из членов его семьи</w:t>
      </w:r>
      <w:proofErr w:type="gramStart"/>
      <w:r w:rsidRPr="006A5447">
        <w:rPr>
          <w:rFonts w:ascii="Times New Roman" w:hAnsi="Times New Roman" w:cs="Times New Roman"/>
          <w:sz w:val="28"/>
          <w:szCs w:val="28"/>
        </w:rPr>
        <w:t>;</w:t>
      </w:r>
      <w:r w:rsidRPr="006A544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, четвертый абзац исключить.</w:t>
      </w:r>
    </w:p>
    <w:p w:rsidR="006A5447" w:rsidRPr="006A5447" w:rsidRDefault="006A5447" w:rsidP="006A54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5447" w:rsidRPr="007E3DFF" w:rsidRDefault="006A5447" w:rsidP="006A5447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2.7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словами:</w:t>
      </w:r>
      <w:r w:rsidRPr="006A544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6A5447">
        <w:rPr>
          <w:rFonts w:ascii="Times New Roman" w:eastAsia="Calibri" w:hAnsi="Times New Roman" w:cs="Times New Roman"/>
          <w:sz w:val="28"/>
          <w:szCs w:val="28"/>
        </w:rPr>
        <w:t>– для лиц старше 18 лет</w:t>
      </w:r>
      <w:proofErr w:type="gramStart"/>
      <w:r w:rsidRPr="006A5447">
        <w:rPr>
          <w:rFonts w:ascii="Times New Roman" w:eastAsia="Calibri" w:hAnsi="Times New Roman" w:cs="Times New Roman"/>
          <w:sz w:val="28"/>
          <w:szCs w:val="28"/>
        </w:rPr>
        <w:t>;</w:t>
      </w:r>
      <w:r w:rsidRPr="006A544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3DFF" w:rsidRPr="007E3DFF" w:rsidRDefault="007E3DFF" w:rsidP="007E3DFF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7E3DFF" w:rsidRDefault="007E3DFF" w:rsidP="007E3DF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eastAsia="Calibri" w:hAnsi="Times New Roman" w:cs="Times New Roman"/>
          <w:sz w:val="28"/>
          <w:szCs w:val="28"/>
        </w:rPr>
        <w:t>Подпункт 5 пункта 2.7 дополнить предложением следующего содержания: «</w:t>
      </w:r>
      <w:r w:rsidRPr="007E3DFF">
        <w:rPr>
          <w:rFonts w:ascii="Times New Roman" w:hAnsi="Times New Roman" w:cs="Times New Roman"/>
          <w:sz w:val="28"/>
          <w:szCs w:val="28"/>
        </w:rPr>
        <w:t xml:space="preserve">сведения об отсутствии регистрации родителей в ТО ФСС в качестве </w:t>
      </w:r>
      <w:r w:rsidRPr="007E3DFF">
        <w:rPr>
          <w:rFonts w:ascii="Times New Roman" w:hAnsi="Times New Roman" w:cs="Times New Roman"/>
          <w:sz w:val="28"/>
          <w:szCs w:val="28"/>
        </w:rPr>
        <w:lastRenderedPageBreak/>
        <w:t>страхователей и о неполучении ими единовременного пособия при рождении ребенка и ежемесячного пособия по уходу за ребенком</w:t>
      </w:r>
      <w:proofErr w:type="gramStart"/>
      <w:r w:rsidRPr="007E3DFF">
        <w:rPr>
          <w:rFonts w:ascii="Times New Roman" w:hAnsi="Times New Roman" w:cs="Times New Roman"/>
          <w:sz w:val="28"/>
          <w:szCs w:val="28"/>
        </w:rPr>
        <w:t>;</w:t>
      </w:r>
      <w:r w:rsidRPr="007E3DF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E3DFF">
        <w:rPr>
          <w:rFonts w:ascii="Times New Roman" w:hAnsi="Times New Roman" w:cs="Times New Roman"/>
          <w:sz w:val="28"/>
          <w:szCs w:val="28"/>
        </w:rPr>
        <w:t>.</w:t>
      </w:r>
    </w:p>
    <w:p w:rsidR="007E3DFF" w:rsidRPr="007E3DFF" w:rsidRDefault="007E3DFF" w:rsidP="007E3D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E3DFF" w:rsidRDefault="007E3DFF" w:rsidP="007E3DFF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6, 7, 8  пункта 2.7 изложить в новой редакции:</w:t>
      </w:r>
    </w:p>
    <w:p w:rsidR="007E3DFF" w:rsidRPr="006B3FB9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FB9">
        <w:rPr>
          <w:rFonts w:ascii="Times New Roman" w:hAnsi="Times New Roman" w:cs="Times New Roman"/>
          <w:sz w:val="28"/>
          <w:szCs w:val="28"/>
        </w:rPr>
        <w:t>) в органе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 (по услуге 1.2.1)</w:t>
      </w:r>
      <w:r w:rsidRPr="006B3FB9">
        <w:rPr>
          <w:rFonts w:ascii="Times New Roman" w:hAnsi="Times New Roman" w:cs="Times New Roman"/>
          <w:sz w:val="28"/>
          <w:szCs w:val="28"/>
        </w:rPr>
        <w:t>: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FB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E3DFF">
        <w:rPr>
          <w:rFonts w:ascii="Times New Roman" w:hAnsi="Times New Roman" w:cs="Times New Roman"/>
          <w:sz w:val="28"/>
          <w:szCs w:val="28"/>
        </w:rPr>
        <w:t>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информация о суммах выплаченных физическому лицу процентов по вкладам;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 xml:space="preserve">сведения из декларации о доходах физических лиц 3-НДФЛ </w:t>
      </w:r>
      <w:r w:rsidRPr="007E3DFF">
        <w:rPr>
          <w:rFonts w:ascii="Times New Roman" w:hAnsi="Times New Roman" w:cs="Times New Roman"/>
          <w:strike/>
          <w:sz w:val="28"/>
          <w:szCs w:val="28"/>
        </w:rPr>
        <w:t>(</w:t>
      </w:r>
      <w:r w:rsidRPr="007E3DFF">
        <w:rPr>
          <w:rFonts w:ascii="Times New Roman" w:hAnsi="Times New Roman" w:cs="Times New Roman"/>
          <w:sz w:val="28"/>
          <w:szCs w:val="28"/>
        </w:rPr>
        <w:t>сведения 2-НДФЛ;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сведения об ИНН физического лица на основании полных паспортных данных;</w:t>
      </w:r>
    </w:p>
    <w:p w:rsidR="007E3DFF" w:rsidRPr="007E3DFF" w:rsidRDefault="007E3DFF" w:rsidP="007E3D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информация о фактах регистрации автомототранспортных средств и сведений об их владельцах в ФНС России;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7) в органе Федеральной службы судебных приставов (по услуге 1.2.1):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 w:rsidRPr="007E3DFF">
        <w:rPr>
          <w:rFonts w:ascii="Times New Roman" w:hAnsi="Times New Roman" w:cs="Times New Roman"/>
          <w:sz w:val="28"/>
          <w:szCs w:val="28"/>
        </w:rPr>
        <w:t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справка или постановление судебного пристава-исполнителя о возвращении исполнительного документа взыскателю;</w:t>
      </w:r>
    </w:p>
    <w:p w:rsidR="007E3DFF" w:rsidRPr="007E3DFF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FF">
        <w:rPr>
          <w:rFonts w:ascii="Times New Roman" w:hAnsi="Times New Roman" w:cs="Times New Roman"/>
          <w:sz w:val="28"/>
          <w:szCs w:val="28"/>
        </w:rPr>
        <w:t>8) в органе Федеральной службы исполнения наказаний и других соответствующих федеральных органах (по услуге 1.2.1):</w:t>
      </w:r>
    </w:p>
    <w:p w:rsidR="009A3818" w:rsidRPr="009A3818" w:rsidRDefault="007E3DFF" w:rsidP="007E3D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E3DFF">
        <w:rPr>
          <w:rFonts w:ascii="Times New Roman" w:hAnsi="Times New Roman" w:cs="Times New Roman"/>
          <w:sz w:val="28"/>
          <w:szCs w:val="28"/>
        </w:rPr>
        <w:t>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</w:t>
      </w:r>
      <w:r>
        <w:rPr>
          <w:rFonts w:ascii="Times New Roman" w:hAnsi="Times New Roman" w:cs="Times New Roman"/>
          <w:sz w:val="28"/>
          <w:szCs w:val="28"/>
        </w:rPr>
        <w:t>;».</w:t>
      </w:r>
      <w:bookmarkStart w:id="0" w:name="_GoBack"/>
      <w:bookmarkEnd w:id="0"/>
      <w:proofErr w:type="gramEnd"/>
    </w:p>
    <w:sectPr w:rsidR="009A3818" w:rsidRPr="009A3818" w:rsidSect="00D56F8E">
      <w:headerReference w:type="default" r:id="rId9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26" w:rsidRDefault="00C66926" w:rsidP="000659A6">
      <w:pPr>
        <w:spacing w:after="0" w:line="240" w:lineRule="auto"/>
      </w:pPr>
      <w:r>
        <w:separator/>
      </w:r>
    </w:p>
  </w:endnote>
  <w:endnote w:type="continuationSeparator" w:id="0">
    <w:p w:rsidR="00C66926" w:rsidRDefault="00C66926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26" w:rsidRDefault="00C66926" w:rsidP="000659A6">
      <w:pPr>
        <w:spacing w:after="0" w:line="240" w:lineRule="auto"/>
      </w:pPr>
      <w:r>
        <w:separator/>
      </w:r>
    </w:p>
  </w:footnote>
  <w:footnote w:type="continuationSeparator" w:id="0">
    <w:p w:rsidR="00C66926" w:rsidRDefault="00C66926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85" w:rsidRDefault="00A97F85">
    <w:pPr>
      <w:pStyle w:val="a3"/>
      <w:jc w:val="center"/>
    </w:pPr>
  </w:p>
  <w:p w:rsidR="00A97F85" w:rsidRDefault="00A97F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EC0969"/>
    <w:multiLevelType w:val="hybridMultilevel"/>
    <w:tmpl w:val="0854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083E41"/>
    <w:multiLevelType w:val="hybridMultilevel"/>
    <w:tmpl w:val="32A2BF06"/>
    <w:lvl w:ilvl="0" w:tplc="54E08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7D5916AE"/>
    <w:multiLevelType w:val="multilevel"/>
    <w:tmpl w:val="1D40A7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4"/>
    <w:rsid w:val="000065E8"/>
    <w:rsid w:val="00014461"/>
    <w:rsid w:val="0002496A"/>
    <w:rsid w:val="00037C19"/>
    <w:rsid w:val="00040243"/>
    <w:rsid w:val="00044B1E"/>
    <w:rsid w:val="00057F84"/>
    <w:rsid w:val="000659A6"/>
    <w:rsid w:val="00072445"/>
    <w:rsid w:val="00080E33"/>
    <w:rsid w:val="0008391A"/>
    <w:rsid w:val="00091961"/>
    <w:rsid w:val="000943DC"/>
    <w:rsid w:val="00095BC9"/>
    <w:rsid w:val="00095E8A"/>
    <w:rsid w:val="000A2259"/>
    <w:rsid w:val="000A746B"/>
    <w:rsid w:val="000B5B5D"/>
    <w:rsid w:val="000D37EC"/>
    <w:rsid w:val="000D5DFD"/>
    <w:rsid w:val="000D717D"/>
    <w:rsid w:val="000D742E"/>
    <w:rsid w:val="000F5649"/>
    <w:rsid w:val="00103DF9"/>
    <w:rsid w:val="001101EF"/>
    <w:rsid w:val="00127185"/>
    <w:rsid w:val="00132A28"/>
    <w:rsid w:val="00132DB5"/>
    <w:rsid w:val="001505EC"/>
    <w:rsid w:val="00161FB9"/>
    <w:rsid w:val="001741F9"/>
    <w:rsid w:val="00176524"/>
    <w:rsid w:val="00181E05"/>
    <w:rsid w:val="0019036B"/>
    <w:rsid w:val="00194B94"/>
    <w:rsid w:val="00196C39"/>
    <w:rsid w:val="001A6E7F"/>
    <w:rsid w:val="001B4C29"/>
    <w:rsid w:val="001C0FC3"/>
    <w:rsid w:val="001E3848"/>
    <w:rsid w:val="002105FE"/>
    <w:rsid w:val="0021086D"/>
    <w:rsid w:val="00235F34"/>
    <w:rsid w:val="00244E74"/>
    <w:rsid w:val="0025601F"/>
    <w:rsid w:val="00257A31"/>
    <w:rsid w:val="002616B9"/>
    <w:rsid w:val="00292405"/>
    <w:rsid w:val="002A0952"/>
    <w:rsid w:val="002A2544"/>
    <w:rsid w:val="002A78C3"/>
    <w:rsid w:val="002B4F5E"/>
    <w:rsid w:val="002C143F"/>
    <w:rsid w:val="002C559D"/>
    <w:rsid w:val="002C71A2"/>
    <w:rsid w:val="002D5D06"/>
    <w:rsid w:val="002E3FA8"/>
    <w:rsid w:val="00304751"/>
    <w:rsid w:val="00321811"/>
    <w:rsid w:val="00346CFE"/>
    <w:rsid w:val="00350666"/>
    <w:rsid w:val="00362630"/>
    <w:rsid w:val="00383711"/>
    <w:rsid w:val="003875A1"/>
    <w:rsid w:val="003A0811"/>
    <w:rsid w:val="003B1882"/>
    <w:rsid w:val="003B4A0D"/>
    <w:rsid w:val="003C1967"/>
    <w:rsid w:val="003D7A4B"/>
    <w:rsid w:val="003E45F6"/>
    <w:rsid w:val="003F10A2"/>
    <w:rsid w:val="003F3825"/>
    <w:rsid w:val="00405FFD"/>
    <w:rsid w:val="00427A19"/>
    <w:rsid w:val="004478A5"/>
    <w:rsid w:val="00461B83"/>
    <w:rsid w:val="00464D6B"/>
    <w:rsid w:val="00475441"/>
    <w:rsid w:val="00481BF2"/>
    <w:rsid w:val="00483694"/>
    <w:rsid w:val="00484E99"/>
    <w:rsid w:val="004A0549"/>
    <w:rsid w:val="004A71FA"/>
    <w:rsid w:val="004B12FF"/>
    <w:rsid w:val="004B4756"/>
    <w:rsid w:val="004C1D17"/>
    <w:rsid w:val="004D291C"/>
    <w:rsid w:val="00501337"/>
    <w:rsid w:val="005018A5"/>
    <w:rsid w:val="005103F4"/>
    <w:rsid w:val="00513341"/>
    <w:rsid w:val="00516932"/>
    <w:rsid w:val="00531D11"/>
    <w:rsid w:val="005462DB"/>
    <w:rsid w:val="005527DE"/>
    <w:rsid w:val="005557A0"/>
    <w:rsid w:val="005571AC"/>
    <w:rsid w:val="00562D44"/>
    <w:rsid w:val="005666D2"/>
    <w:rsid w:val="00572DE7"/>
    <w:rsid w:val="0058314D"/>
    <w:rsid w:val="00591B26"/>
    <w:rsid w:val="005A3E92"/>
    <w:rsid w:val="005A4CD3"/>
    <w:rsid w:val="005B7045"/>
    <w:rsid w:val="005D4007"/>
    <w:rsid w:val="005F6C9F"/>
    <w:rsid w:val="005F780E"/>
    <w:rsid w:val="006147B0"/>
    <w:rsid w:val="0062165F"/>
    <w:rsid w:val="00625B2E"/>
    <w:rsid w:val="00626DAC"/>
    <w:rsid w:val="006279A2"/>
    <w:rsid w:val="00654567"/>
    <w:rsid w:val="00654EA7"/>
    <w:rsid w:val="00671884"/>
    <w:rsid w:val="00672338"/>
    <w:rsid w:val="006809FD"/>
    <w:rsid w:val="00681238"/>
    <w:rsid w:val="00686259"/>
    <w:rsid w:val="00696300"/>
    <w:rsid w:val="00697F81"/>
    <w:rsid w:val="006A5447"/>
    <w:rsid w:val="006B3FB9"/>
    <w:rsid w:val="006D5A91"/>
    <w:rsid w:val="006E003D"/>
    <w:rsid w:val="006F64CD"/>
    <w:rsid w:val="007064D9"/>
    <w:rsid w:val="00714901"/>
    <w:rsid w:val="0073462C"/>
    <w:rsid w:val="007531AD"/>
    <w:rsid w:val="00755CB1"/>
    <w:rsid w:val="0078186D"/>
    <w:rsid w:val="0079169F"/>
    <w:rsid w:val="007A49FB"/>
    <w:rsid w:val="007B75D1"/>
    <w:rsid w:val="007C6D43"/>
    <w:rsid w:val="007D0112"/>
    <w:rsid w:val="007E3DFF"/>
    <w:rsid w:val="007E5089"/>
    <w:rsid w:val="00812A33"/>
    <w:rsid w:val="00815B1C"/>
    <w:rsid w:val="00820773"/>
    <w:rsid w:val="00820B0B"/>
    <w:rsid w:val="008270DE"/>
    <w:rsid w:val="00832BDA"/>
    <w:rsid w:val="00834501"/>
    <w:rsid w:val="00834B5F"/>
    <w:rsid w:val="00834EF5"/>
    <w:rsid w:val="00835D61"/>
    <w:rsid w:val="008529C9"/>
    <w:rsid w:val="00863F29"/>
    <w:rsid w:val="00864B27"/>
    <w:rsid w:val="00886716"/>
    <w:rsid w:val="0089149D"/>
    <w:rsid w:val="008926AD"/>
    <w:rsid w:val="008A0D2A"/>
    <w:rsid w:val="008C2837"/>
    <w:rsid w:val="008D72D8"/>
    <w:rsid w:val="008F1793"/>
    <w:rsid w:val="009007A5"/>
    <w:rsid w:val="00934E71"/>
    <w:rsid w:val="00956B41"/>
    <w:rsid w:val="00960C1C"/>
    <w:rsid w:val="0096751F"/>
    <w:rsid w:val="00971E5E"/>
    <w:rsid w:val="00977CF4"/>
    <w:rsid w:val="00980CAC"/>
    <w:rsid w:val="009831B6"/>
    <w:rsid w:val="009A138A"/>
    <w:rsid w:val="009A3818"/>
    <w:rsid w:val="009C3E8B"/>
    <w:rsid w:val="009D0D09"/>
    <w:rsid w:val="009D2646"/>
    <w:rsid w:val="009D2885"/>
    <w:rsid w:val="009D35E6"/>
    <w:rsid w:val="009E61AA"/>
    <w:rsid w:val="009F2EBB"/>
    <w:rsid w:val="00A15966"/>
    <w:rsid w:val="00A3064B"/>
    <w:rsid w:val="00A60C87"/>
    <w:rsid w:val="00A9386A"/>
    <w:rsid w:val="00A97F85"/>
    <w:rsid w:val="00AB084B"/>
    <w:rsid w:val="00AB3DF8"/>
    <w:rsid w:val="00AD716B"/>
    <w:rsid w:val="00AE0538"/>
    <w:rsid w:val="00B048B3"/>
    <w:rsid w:val="00B2359A"/>
    <w:rsid w:val="00B30613"/>
    <w:rsid w:val="00B32786"/>
    <w:rsid w:val="00B3333F"/>
    <w:rsid w:val="00B355D7"/>
    <w:rsid w:val="00B4573F"/>
    <w:rsid w:val="00B61075"/>
    <w:rsid w:val="00B66C34"/>
    <w:rsid w:val="00B67A4A"/>
    <w:rsid w:val="00B81132"/>
    <w:rsid w:val="00BA0673"/>
    <w:rsid w:val="00BA743A"/>
    <w:rsid w:val="00BB39E7"/>
    <w:rsid w:val="00BC451F"/>
    <w:rsid w:val="00BC737D"/>
    <w:rsid w:val="00BD1824"/>
    <w:rsid w:val="00BF2D58"/>
    <w:rsid w:val="00BF6F54"/>
    <w:rsid w:val="00C06F7D"/>
    <w:rsid w:val="00C12ABD"/>
    <w:rsid w:val="00C1647C"/>
    <w:rsid w:val="00C32953"/>
    <w:rsid w:val="00C34398"/>
    <w:rsid w:val="00C50838"/>
    <w:rsid w:val="00C66926"/>
    <w:rsid w:val="00C7242D"/>
    <w:rsid w:val="00C763D5"/>
    <w:rsid w:val="00C81148"/>
    <w:rsid w:val="00C81C41"/>
    <w:rsid w:val="00CA7534"/>
    <w:rsid w:val="00CB6A14"/>
    <w:rsid w:val="00CD156E"/>
    <w:rsid w:val="00CE2C5A"/>
    <w:rsid w:val="00D06011"/>
    <w:rsid w:val="00D2172F"/>
    <w:rsid w:val="00D27588"/>
    <w:rsid w:val="00D321FA"/>
    <w:rsid w:val="00D338B0"/>
    <w:rsid w:val="00D35DB6"/>
    <w:rsid w:val="00D363A6"/>
    <w:rsid w:val="00D37D24"/>
    <w:rsid w:val="00D56F8E"/>
    <w:rsid w:val="00D63326"/>
    <w:rsid w:val="00D7590F"/>
    <w:rsid w:val="00D76846"/>
    <w:rsid w:val="00D8510F"/>
    <w:rsid w:val="00D95307"/>
    <w:rsid w:val="00D96704"/>
    <w:rsid w:val="00DB2B8C"/>
    <w:rsid w:val="00DC0440"/>
    <w:rsid w:val="00DD57D9"/>
    <w:rsid w:val="00DE079B"/>
    <w:rsid w:val="00DE2EAE"/>
    <w:rsid w:val="00E10838"/>
    <w:rsid w:val="00E30F5F"/>
    <w:rsid w:val="00E34BC4"/>
    <w:rsid w:val="00E50244"/>
    <w:rsid w:val="00E62705"/>
    <w:rsid w:val="00E62CB5"/>
    <w:rsid w:val="00E713BE"/>
    <w:rsid w:val="00E82627"/>
    <w:rsid w:val="00E90194"/>
    <w:rsid w:val="00E94DEE"/>
    <w:rsid w:val="00E97AFE"/>
    <w:rsid w:val="00EA18D3"/>
    <w:rsid w:val="00EB45B2"/>
    <w:rsid w:val="00EC5B8A"/>
    <w:rsid w:val="00EE1580"/>
    <w:rsid w:val="00EE1FFB"/>
    <w:rsid w:val="00EE4189"/>
    <w:rsid w:val="00EE575F"/>
    <w:rsid w:val="00EF7E2D"/>
    <w:rsid w:val="00F04A19"/>
    <w:rsid w:val="00F2276C"/>
    <w:rsid w:val="00F24B91"/>
    <w:rsid w:val="00F31A8B"/>
    <w:rsid w:val="00F376E7"/>
    <w:rsid w:val="00F4100F"/>
    <w:rsid w:val="00F5436F"/>
    <w:rsid w:val="00F6406E"/>
    <w:rsid w:val="00F6591A"/>
    <w:rsid w:val="00F70578"/>
    <w:rsid w:val="00F74C5B"/>
    <w:rsid w:val="00F77DCB"/>
    <w:rsid w:val="00FA73DC"/>
    <w:rsid w:val="00FB3B85"/>
    <w:rsid w:val="00FB3D77"/>
    <w:rsid w:val="00FC009A"/>
    <w:rsid w:val="00FC0471"/>
    <w:rsid w:val="00FD5DBF"/>
    <w:rsid w:val="00FD7329"/>
    <w:rsid w:val="00FE1A3F"/>
    <w:rsid w:val="00FE1FD3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5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F04A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6F64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64CD"/>
    <w:rPr>
      <w:sz w:val="20"/>
      <w:szCs w:val="20"/>
    </w:rPr>
  </w:style>
  <w:style w:type="character" w:styleId="ac">
    <w:name w:val="footnote reference"/>
    <w:basedOn w:val="a0"/>
    <w:uiPriority w:val="99"/>
    <w:rsid w:val="006F64C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E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00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478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Название проектного документа"/>
    <w:basedOn w:val="a"/>
    <w:rsid w:val="005462D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97F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7F85"/>
    <w:rPr>
      <w:rFonts w:ascii="Calibri" w:eastAsia="Calibri" w:hAnsi="Calibri" w:cs="Calibri"/>
    </w:rPr>
  </w:style>
  <w:style w:type="paragraph" w:customStyle="1" w:styleId="11">
    <w:name w:val="Обычный1"/>
    <w:uiPriority w:val="99"/>
    <w:rsid w:val="00A97F85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No Spacing"/>
    <w:uiPriority w:val="1"/>
    <w:qFormat/>
    <w:rsid w:val="0061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67E5-49A6-4F74-9A34-2C3584B0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43</cp:revision>
  <cp:lastPrinted>2022-07-25T09:41:00Z</cp:lastPrinted>
  <dcterms:created xsi:type="dcterms:W3CDTF">2022-08-16T07:45:00Z</dcterms:created>
  <dcterms:modified xsi:type="dcterms:W3CDTF">2022-12-08T13:22:00Z</dcterms:modified>
</cp:coreProperties>
</file>