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FB" w:rsidRDefault="004409FB" w:rsidP="004409FB">
      <w:pPr>
        <w:suppressAutoHyphens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Проект </w:t>
      </w:r>
    </w:p>
    <w:p w:rsidR="004409FB" w:rsidRPr="00F02DD3" w:rsidRDefault="004409FB" w:rsidP="004409FB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 xml:space="preserve">Администрация </w:t>
      </w:r>
    </w:p>
    <w:p w:rsidR="004409FB" w:rsidRPr="00F02DD3" w:rsidRDefault="004409FB" w:rsidP="004409FB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>Ефимовского городского поселения</w:t>
      </w:r>
    </w:p>
    <w:p w:rsidR="004409FB" w:rsidRPr="00F02DD3" w:rsidRDefault="004409FB" w:rsidP="004409FB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 w:rsidRPr="00F02DD3">
        <w:rPr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4409FB" w:rsidRPr="00F02DD3" w:rsidRDefault="004409FB" w:rsidP="004409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02DD3">
        <w:rPr>
          <w:b/>
          <w:bCs/>
          <w:sz w:val="28"/>
          <w:szCs w:val="28"/>
        </w:rPr>
        <w:t>П</w:t>
      </w:r>
      <w:proofErr w:type="gramEnd"/>
      <w:r w:rsidRPr="00F02DD3">
        <w:rPr>
          <w:b/>
          <w:bCs/>
          <w:sz w:val="28"/>
          <w:szCs w:val="28"/>
        </w:rPr>
        <w:t xml:space="preserve"> О С Т А Н О В Л Е Н И Е</w:t>
      </w:r>
    </w:p>
    <w:p w:rsidR="004409FB" w:rsidRPr="00F02DD3" w:rsidRDefault="004409FB" w:rsidP="004409FB">
      <w:pPr>
        <w:suppressAutoHyphens/>
        <w:rPr>
          <w:sz w:val="28"/>
          <w:szCs w:val="28"/>
          <w:lang w:eastAsia="ar-SA"/>
        </w:rPr>
      </w:pPr>
    </w:p>
    <w:p w:rsidR="004409FB" w:rsidRPr="00F02DD3" w:rsidRDefault="004409FB" w:rsidP="004409FB">
      <w:pPr>
        <w:suppressAutoHyphens/>
        <w:rPr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4409FB" w:rsidRPr="00577C53" w:rsidTr="007B59F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9FB" w:rsidRPr="004E673E" w:rsidRDefault="004409FB" w:rsidP="007B59F3">
            <w:pPr>
              <w:suppressAutoHyphens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___________________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9FB" w:rsidRPr="00577C53" w:rsidRDefault="004409FB" w:rsidP="007B59F3">
            <w:pPr>
              <w:suppressAutoHyphens/>
              <w:rPr>
                <w:lang w:eastAsia="ar-SA"/>
              </w:rPr>
            </w:pPr>
            <w:r w:rsidRPr="00577C53">
              <w:rPr>
                <w:lang w:eastAsia="ar-SA"/>
              </w:rPr>
              <w:t xml:space="preserve">               </w:t>
            </w:r>
          </w:p>
          <w:p w:rsidR="004409FB" w:rsidRDefault="004409FB" w:rsidP="007B59F3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577C53">
              <w:rPr>
                <w:lang w:eastAsia="ar-SA"/>
              </w:rPr>
              <w:t>п</w:t>
            </w:r>
            <w:proofErr w:type="gramStart"/>
            <w:r w:rsidRPr="00577C53">
              <w:rPr>
                <w:lang w:eastAsia="ar-SA"/>
              </w:rPr>
              <w:t>.Е</w:t>
            </w:r>
            <w:proofErr w:type="gramEnd"/>
            <w:r w:rsidRPr="00577C53">
              <w:rPr>
                <w:lang w:eastAsia="ar-SA"/>
              </w:rPr>
              <w:t>фимовский</w:t>
            </w:r>
            <w:proofErr w:type="spellEnd"/>
          </w:p>
          <w:p w:rsidR="004409FB" w:rsidRPr="00577C53" w:rsidRDefault="004409FB" w:rsidP="007B59F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9FB" w:rsidRPr="00577C53" w:rsidRDefault="004409FB" w:rsidP="007B59F3">
            <w:pPr>
              <w:suppressAutoHyphens/>
              <w:rPr>
                <w:lang w:eastAsia="ar-SA"/>
              </w:rPr>
            </w:pPr>
            <w:r w:rsidRPr="00577C53">
              <w:rPr>
                <w:lang w:eastAsia="ar-SA"/>
              </w:rPr>
              <w:t xml:space="preserve">         №  </w:t>
            </w:r>
            <w:r>
              <w:rPr>
                <w:lang w:eastAsia="ar-SA"/>
              </w:rPr>
              <w:t>_______</w:t>
            </w:r>
          </w:p>
          <w:p w:rsidR="004409FB" w:rsidRPr="00577C53" w:rsidRDefault="004409FB" w:rsidP="007B59F3">
            <w:pPr>
              <w:suppressAutoHyphens/>
              <w:rPr>
                <w:lang w:eastAsia="ar-SA"/>
              </w:rPr>
            </w:pPr>
          </w:p>
        </w:tc>
      </w:tr>
    </w:tbl>
    <w:p w:rsidR="004409FB" w:rsidRPr="00173350" w:rsidRDefault="004409FB" w:rsidP="004409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</w:rPr>
      </w:pPr>
      <w:r w:rsidRPr="005502C1">
        <w:rPr>
          <w:b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5502C1">
        <w:rPr>
          <w:b/>
        </w:rPr>
        <w:t>Бокситогорского</w:t>
      </w:r>
      <w:proofErr w:type="spellEnd"/>
      <w:r w:rsidRPr="005502C1">
        <w:rPr>
          <w:b/>
        </w:rPr>
        <w:t xml:space="preserve"> муниципального района Ленинградской области от 0</w:t>
      </w:r>
      <w:r>
        <w:rPr>
          <w:b/>
        </w:rPr>
        <w:t>9</w:t>
      </w:r>
      <w:r w:rsidRPr="005502C1">
        <w:rPr>
          <w:b/>
        </w:rPr>
        <w:t>.0</w:t>
      </w:r>
      <w:r>
        <w:rPr>
          <w:b/>
        </w:rPr>
        <w:t>1</w:t>
      </w:r>
      <w:r w:rsidRPr="005502C1">
        <w:rPr>
          <w:b/>
        </w:rPr>
        <w:t>.202</w:t>
      </w:r>
      <w:r>
        <w:rPr>
          <w:b/>
        </w:rPr>
        <w:t>5</w:t>
      </w:r>
      <w:r w:rsidRPr="005502C1">
        <w:rPr>
          <w:b/>
        </w:rPr>
        <w:t xml:space="preserve"> № </w:t>
      </w:r>
      <w:r>
        <w:rPr>
          <w:b/>
        </w:rPr>
        <w:t>3</w:t>
      </w:r>
      <w:r w:rsidRPr="00577C53">
        <w:t xml:space="preserve"> «</w:t>
      </w:r>
      <w:r w:rsidRPr="00173350">
        <w:rPr>
          <w:b/>
          <w:bCs/>
        </w:rPr>
        <w:t xml:space="preserve">Об утверждении административного  регламента по предоставлению муниципальной услуги «Перевод жилого помещения в нежилое помещение и нежилого помещения в жилое помещение» </w:t>
      </w:r>
    </w:p>
    <w:p w:rsidR="004409FB" w:rsidRPr="00577C53" w:rsidRDefault="004409FB" w:rsidP="004409FB">
      <w:pPr>
        <w:pStyle w:val="ConsPlusTitle"/>
        <w:widowControl/>
        <w:tabs>
          <w:tab w:val="left" w:pos="1134"/>
        </w:tabs>
        <w:jc w:val="center"/>
        <w:rPr>
          <w:b w:val="0"/>
          <w:bCs w:val="0"/>
        </w:rPr>
      </w:pPr>
    </w:p>
    <w:p w:rsidR="004409FB" w:rsidRPr="00577C53" w:rsidRDefault="004409FB" w:rsidP="004409FB">
      <w:pPr>
        <w:ind w:firstLine="540"/>
        <w:jc w:val="both"/>
      </w:pPr>
      <w:r w:rsidRPr="00577C53"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577C53">
        <w:t>Бокситогорского</w:t>
      </w:r>
      <w:proofErr w:type="spellEnd"/>
      <w:r w:rsidRPr="00577C53"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</w:t>
      </w:r>
    </w:p>
    <w:p w:rsidR="004409FB" w:rsidRDefault="004409FB" w:rsidP="004409FB">
      <w:pPr>
        <w:jc w:val="both"/>
      </w:pPr>
      <w:proofErr w:type="gramStart"/>
      <w:r w:rsidRPr="00577C53">
        <w:t>П</w:t>
      </w:r>
      <w:proofErr w:type="gramEnd"/>
      <w:r w:rsidRPr="00577C53">
        <w:t xml:space="preserve"> О С Т А Н О В Л Я Ю:</w:t>
      </w:r>
    </w:p>
    <w:p w:rsidR="004409FB" w:rsidRPr="008A4286" w:rsidRDefault="004409FB" w:rsidP="004409FB">
      <w:pPr>
        <w:pStyle w:val="af9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286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 w:rsidRPr="008A4286">
        <w:rPr>
          <w:rFonts w:ascii="Times New Roman" w:hAnsi="Times New Roman" w:cs="Times New Roman"/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8A4286">
        <w:rPr>
          <w:rFonts w:ascii="Times New Roman" w:hAnsi="Times New Roman" w:cs="Times New Roman"/>
          <w:sz w:val="24"/>
          <w:szCs w:val="24"/>
        </w:rPr>
        <w:t xml:space="preserve">» утвержденный постановлением администрации Ефимовского городского поселения </w:t>
      </w:r>
      <w:proofErr w:type="spellStart"/>
      <w:r w:rsidRPr="008A4286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8A428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09.01.2025</w:t>
      </w:r>
      <w:r w:rsidRPr="008A428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286">
        <w:rPr>
          <w:rFonts w:ascii="Times New Roman" w:hAnsi="Times New Roman" w:cs="Times New Roman"/>
          <w:sz w:val="24"/>
          <w:szCs w:val="24"/>
        </w:rPr>
        <w:t xml:space="preserve">  (далее - Административный регламент) следующие изменения:</w:t>
      </w:r>
    </w:p>
    <w:p w:rsidR="004409FB" w:rsidRDefault="004409FB" w:rsidP="004409FB">
      <w:pPr>
        <w:pStyle w:val="af5"/>
        <w:numPr>
          <w:ilvl w:val="1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пункте 2.2.1</w:t>
      </w:r>
      <w:r>
        <w:rPr>
          <w:rFonts w:ascii="Times New Roman" w:hAnsi="Times New Roman"/>
          <w:sz w:val="24"/>
          <w:szCs w:val="24"/>
        </w:rPr>
        <w:t xml:space="preserve"> Административного регламента </w:t>
      </w:r>
      <w:r>
        <w:rPr>
          <w:rFonts w:ascii="Times New Roman" w:hAnsi="Times New Roman"/>
          <w:sz w:val="24"/>
          <w:szCs w:val="24"/>
        </w:rPr>
        <w:t>слова «</w:t>
      </w:r>
      <w:r w:rsidRPr="004409FB">
        <w:rPr>
          <w:rFonts w:ascii="Times New Roman" w:hAnsi="Times New Roman"/>
          <w:sz w:val="24"/>
          <w:szCs w:val="24"/>
        </w:rPr>
        <w:t xml:space="preserve">указанных в частях 10 и 11 статьи 7 Федерального закона от 27.07.2010 N 210-ФЗ </w:t>
      </w:r>
      <w:r w:rsidRPr="004409FB">
        <w:rPr>
          <w:rFonts w:ascii="Times New Roman" w:hAnsi="Times New Roman"/>
          <w:sz w:val="24"/>
          <w:szCs w:val="24"/>
        </w:rPr>
        <w:t>«</w:t>
      </w:r>
      <w:r w:rsidRPr="004409FB">
        <w:rPr>
          <w:rFonts w:ascii="Times New Roman" w:hAnsi="Times New Roman"/>
          <w:sz w:val="24"/>
          <w:szCs w:val="24"/>
        </w:rPr>
        <w:t xml:space="preserve">Об организации предоставления государственных и муниципальных </w:t>
      </w:r>
      <w:r>
        <w:rPr>
          <w:rFonts w:ascii="Times New Roman" w:hAnsi="Times New Roman"/>
          <w:sz w:val="24"/>
          <w:szCs w:val="24"/>
        </w:rPr>
        <w:t>услуг»</w:t>
      </w:r>
      <w:r w:rsidRPr="004409FB">
        <w:rPr>
          <w:rFonts w:ascii="Times New Roman" w:hAnsi="Times New Roman"/>
          <w:sz w:val="24"/>
          <w:szCs w:val="24"/>
        </w:rPr>
        <w:t xml:space="preserve"> систем</w:t>
      </w:r>
      <w:proofErr w:type="gramStart"/>
      <w:r w:rsidRPr="004409FB">
        <w:rPr>
          <w:rFonts w:ascii="Times New Roman" w:hAnsi="Times New Roman"/>
          <w:sz w:val="24"/>
          <w:szCs w:val="24"/>
        </w:rPr>
        <w:t>,</w:t>
      </w:r>
      <w:r w:rsidRPr="004409FB">
        <w:rPr>
          <w:rFonts w:ascii="Times New Roman" w:hAnsi="Times New Roman"/>
          <w:sz w:val="24"/>
          <w:szCs w:val="24"/>
        </w:rPr>
        <w:t>»</w:t>
      </w:r>
      <w:proofErr w:type="gramEnd"/>
      <w:r w:rsidRPr="004409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заменить словами «</w:t>
      </w:r>
      <w:r w:rsidRPr="004409FB">
        <w:rPr>
          <w:rFonts w:ascii="Times New Roman" w:hAnsi="Times New Roman"/>
          <w:sz w:val="24"/>
          <w:szCs w:val="24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4409FB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4409FB">
        <w:rPr>
          <w:rFonts w:ascii="Times New Roman" w:hAnsi="Times New Roman"/>
          <w:sz w:val="24"/>
          <w:szCs w:val="24"/>
        </w:rPr>
        <w:t xml:space="preserve"> силу отдельных положений законодательных актов Российской Федерации» (далее – Федеральный закон от 29.12.2022 № 572-ФЗ).</w:t>
      </w:r>
      <w:r>
        <w:rPr>
          <w:rFonts w:ascii="Times New Roman" w:hAnsi="Times New Roman"/>
          <w:sz w:val="24"/>
          <w:szCs w:val="24"/>
        </w:rPr>
        <w:t>»;</w:t>
      </w:r>
    </w:p>
    <w:p w:rsidR="004409FB" w:rsidRDefault="004409FB" w:rsidP="004409FB">
      <w:pPr>
        <w:pStyle w:val="af5"/>
        <w:numPr>
          <w:ilvl w:val="1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2 пункта 2.2.2 Административного регламента читать в новой редакции:</w:t>
      </w:r>
    </w:p>
    <w:p w:rsidR="004409FB" w:rsidRDefault="004409FB" w:rsidP="004409F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284"/>
        <w:jc w:val="both"/>
      </w:pPr>
      <w:r>
        <w:t xml:space="preserve">«2) </w:t>
      </w:r>
      <w:r w:rsidRPr="004409FB">
        <w:t>информационных технологий, предусмотренных статьями 9, 10 и 14 Федерального закона от 29.12.2022 № 572-ФЗ.</w:t>
      </w:r>
      <w:r>
        <w:t>»;</w:t>
      </w:r>
    </w:p>
    <w:p w:rsidR="004409FB" w:rsidRDefault="0037030A" w:rsidP="004409FB">
      <w:pPr>
        <w:pStyle w:val="af5"/>
        <w:widowControl w:val="0"/>
        <w:numPr>
          <w:ilvl w:val="1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409FB" w:rsidRPr="004409FB">
        <w:rPr>
          <w:rFonts w:ascii="Times New Roman" w:hAnsi="Times New Roman"/>
          <w:sz w:val="24"/>
          <w:szCs w:val="24"/>
        </w:rPr>
        <w:t>Пункт 2.12 читать в новой редакции:</w:t>
      </w:r>
    </w:p>
    <w:p w:rsidR="004409FB" w:rsidRPr="004409FB" w:rsidRDefault="004409FB" w:rsidP="004409FB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09FB">
        <w:rPr>
          <w:rFonts w:ascii="Times New Roman" w:hAnsi="Times New Roman"/>
          <w:sz w:val="24"/>
          <w:szCs w:val="24"/>
        </w:rPr>
        <w:t>«</w:t>
      </w:r>
      <w:r w:rsidRPr="004409FB">
        <w:rPr>
          <w:rFonts w:ascii="Times New Roman" w:hAnsi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4409FB">
        <w:rPr>
          <w:rFonts w:ascii="Times New Roman" w:hAnsi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</w:t>
      </w:r>
      <w:proofErr w:type="gramStart"/>
      <w:r w:rsidRPr="004409FB">
        <w:rPr>
          <w:rFonts w:ascii="Times New Roman" w:hAnsi="Times New Roman"/>
          <w:sz w:val="24"/>
          <w:szCs w:val="24"/>
        </w:rPr>
        <w:t>.</w:t>
      </w:r>
      <w:r w:rsidRPr="004409FB">
        <w:rPr>
          <w:rFonts w:ascii="Times New Roman" w:hAnsi="Times New Roman"/>
          <w:sz w:val="24"/>
          <w:szCs w:val="24"/>
        </w:rPr>
        <w:t>».</w:t>
      </w:r>
      <w:proofErr w:type="gramEnd"/>
    </w:p>
    <w:p w:rsidR="004409FB" w:rsidRDefault="004409FB" w:rsidP="004409FB">
      <w:pPr>
        <w:pStyle w:val="af5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C53">
        <w:rPr>
          <w:rFonts w:ascii="Times New Roman" w:hAnsi="Times New Roman"/>
          <w:color w:val="000000"/>
          <w:sz w:val="24"/>
          <w:szCs w:val="24"/>
        </w:rPr>
        <w:t>Постановление обнародовать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C53">
        <w:rPr>
          <w:rFonts w:ascii="Times New Roman" w:hAnsi="Times New Roman"/>
          <w:color w:val="000000"/>
          <w:sz w:val="24"/>
          <w:szCs w:val="24"/>
        </w:rPr>
        <w:t xml:space="preserve"> в газете «Новый путь»  и разместить на официальном сайте Ефимовского городского поселения.</w:t>
      </w:r>
    </w:p>
    <w:p w:rsidR="004409FB" w:rsidRPr="00577C53" w:rsidRDefault="004409FB" w:rsidP="004409FB">
      <w:pPr>
        <w:ind w:firstLine="567"/>
        <w:jc w:val="both"/>
      </w:pPr>
      <w:r>
        <w:t xml:space="preserve"> </w:t>
      </w:r>
      <w:r w:rsidRPr="00577C53">
        <w:t xml:space="preserve">3. </w:t>
      </w:r>
      <w:r w:rsidR="0037030A">
        <w:t xml:space="preserve">  </w:t>
      </w:r>
      <w:r w:rsidRPr="00577C53">
        <w:t>Постановление вступает в силу на следующий день после официального опубликования.</w:t>
      </w:r>
    </w:p>
    <w:p w:rsidR="004409FB" w:rsidRDefault="004409FB" w:rsidP="004409FB">
      <w:pPr>
        <w:pStyle w:val="21"/>
        <w:spacing w:after="0" w:line="240" w:lineRule="auto"/>
        <w:ind w:left="0"/>
        <w:rPr>
          <w:u w:val="single"/>
        </w:rPr>
      </w:pPr>
    </w:p>
    <w:p w:rsidR="004409FB" w:rsidRDefault="004409FB" w:rsidP="004409FB">
      <w:pPr>
        <w:pStyle w:val="21"/>
        <w:spacing w:after="0" w:line="240" w:lineRule="auto"/>
        <w:ind w:left="0"/>
        <w:rPr>
          <w:u w:val="single"/>
        </w:rPr>
      </w:pPr>
    </w:p>
    <w:p w:rsidR="004409FB" w:rsidRPr="00577C53" w:rsidRDefault="004409FB" w:rsidP="004409FB">
      <w:pPr>
        <w:pStyle w:val="21"/>
        <w:spacing w:after="0" w:line="240" w:lineRule="auto"/>
        <w:ind w:left="0"/>
      </w:pPr>
      <w:r w:rsidRPr="00577C53">
        <w:rPr>
          <w:u w:val="single"/>
        </w:rPr>
        <w:t>Глава администрации</w:t>
      </w:r>
      <w:r w:rsidRPr="00577C53">
        <w:rPr>
          <w:u w:val="single"/>
        </w:rPr>
        <w:tab/>
      </w:r>
      <w:r w:rsidRPr="00577C53">
        <w:rPr>
          <w:u w:val="single"/>
        </w:rPr>
        <w:tab/>
        <w:t xml:space="preserve">                                  </w:t>
      </w:r>
      <w:r>
        <w:rPr>
          <w:u w:val="single"/>
        </w:rPr>
        <w:t xml:space="preserve">                     </w:t>
      </w:r>
      <w:r w:rsidRPr="00577C53">
        <w:rPr>
          <w:u w:val="single"/>
        </w:rPr>
        <w:t xml:space="preserve">                          </w:t>
      </w:r>
      <w:proofErr w:type="spellStart"/>
      <w:r w:rsidRPr="00577C53">
        <w:rPr>
          <w:u w:val="single"/>
        </w:rPr>
        <w:t>С.И.Покровкин</w:t>
      </w:r>
      <w:proofErr w:type="spellEnd"/>
      <w:r w:rsidRPr="00577C53">
        <w:t xml:space="preserve"> </w:t>
      </w:r>
    </w:p>
    <w:p w:rsidR="004409FB" w:rsidRDefault="004409FB" w:rsidP="0037030A">
      <w:pPr>
        <w:tabs>
          <w:tab w:val="left" w:pos="1260"/>
        </w:tabs>
        <w:jc w:val="both"/>
      </w:pPr>
      <w:r w:rsidRPr="00577C53">
        <w:t xml:space="preserve">Разослано:  регистр МНПА, секторам, в дело.        </w:t>
      </w:r>
      <w:bookmarkStart w:id="0" w:name="_GoBack"/>
      <w:bookmarkEnd w:id="0"/>
    </w:p>
    <w:p w:rsidR="004409FB" w:rsidRPr="005502C1" w:rsidRDefault="004409FB" w:rsidP="004409FB"/>
    <w:p w:rsidR="00472A64" w:rsidRPr="004409FB" w:rsidRDefault="00472A64" w:rsidP="004409FB"/>
    <w:sectPr w:rsidR="00472A64" w:rsidRPr="004409FB" w:rsidSect="004409FB">
      <w:headerReference w:type="even" r:id="rId9"/>
      <w:headerReference w:type="default" r:id="rId10"/>
      <w:pgSz w:w="11906" w:h="16838"/>
      <w:pgMar w:top="851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61" w:rsidRDefault="006E1C61">
      <w:r>
        <w:separator/>
      </w:r>
    </w:p>
  </w:endnote>
  <w:endnote w:type="continuationSeparator" w:id="0">
    <w:p w:rsidR="006E1C61" w:rsidRDefault="006E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61" w:rsidRDefault="006E1C61">
      <w:r>
        <w:separator/>
      </w:r>
    </w:p>
  </w:footnote>
  <w:footnote w:type="continuationSeparator" w:id="0">
    <w:p w:rsidR="006E1C61" w:rsidRDefault="006E1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00" w:rsidRDefault="00EF0F0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0F00" w:rsidRDefault="00EF0F0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00" w:rsidRDefault="00EF0F0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030A">
      <w:rPr>
        <w:rStyle w:val="a9"/>
        <w:noProof/>
      </w:rPr>
      <w:t>2</w:t>
    </w:r>
    <w:r>
      <w:rPr>
        <w:rStyle w:val="a9"/>
      </w:rPr>
      <w:fldChar w:fldCharType="end"/>
    </w:r>
  </w:p>
  <w:p w:rsidR="00EF0F00" w:rsidRDefault="00EF0F0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D64763"/>
    <w:multiLevelType w:val="multilevel"/>
    <w:tmpl w:val="BFAEF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37"/>
  </w:num>
  <w:num w:numId="7">
    <w:abstractNumId w:val="17"/>
  </w:num>
  <w:num w:numId="8">
    <w:abstractNumId w:val="24"/>
  </w:num>
  <w:num w:numId="9">
    <w:abstractNumId w:val="35"/>
  </w:num>
  <w:num w:numId="10">
    <w:abstractNumId w:val="36"/>
  </w:num>
  <w:num w:numId="11">
    <w:abstractNumId w:val="14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33"/>
  </w:num>
  <w:num w:numId="17">
    <w:abstractNumId w:val="3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5"/>
  </w:num>
  <w:num w:numId="25">
    <w:abstractNumId w:val="2"/>
  </w:num>
  <w:num w:numId="26">
    <w:abstractNumId w:val="29"/>
  </w:num>
  <w:num w:numId="27">
    <w:abstractNumId w:val="18"/>
  </w:num>
  <w:num w:numId="28">
    <w:abstractNumId w:val="9"/>
  </w:num>
  <w:num w:numId="29">
    <w:abstractNumId w:val="34"/>
  </w:num>
  <w:num w:numId="30">
    <w:abstractNumId w:val="13"/>
  </w:num>
  <w:num w:numId="31">
    <w:abstractNumId w:val="4"/>
  </w:num>
  <w:num w:numId="32">
    <w:abstractNumId w:val="1"/>
  </w:num>
  <w:num w:numId="33">
    <w:abstractNumId w:val="27"/>
  </w:num>
  <w:num w:numId="34">
    <w:abstractNumId w:val="19"/>
  </w:num>
  <w:num w:numId="35">
    <w:abstractNumId w:val="5"/>
  </w:num>
  <w:num w:numId="36">
    <w:abstractNumId w:val="20"/>
  </w:num>
  <w:num w:numId="37">
    <w:abstractNumId w:val="11"/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030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09FB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61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4165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4409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409FB"/>
    <w:rPr>
      <w:sz w:val="24"/>
      <w:szCs w:val="24"/>
    </w:rPr>
  </w:style>
  <w:style w:type="paragraph" w:styleId="af9">
    <w:name w:val="No Spacing"/>
    <w:uiPriority w:val="1"/>
    <w:qFormat/>
    <w:rsid w:val="004409F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4409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409FB"/>
    <w:rPr>
      <w:sz w:val="24"/>
      <w:szCs w:val="24"/>
    </w:rPr>
  </w:style>
  <w:style w:type="paragraph" w:styleId="af9">
    <w:name w:val="No Spacing"/>
    <w:uiPriority w:val="1"/>
    <w:qFormat/>
    <w:rsid w:val="004409F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7956-68B6-43E0-BBD6-A5E78039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2902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7</cp:revision>
  <cp:lastPrinted>2011-08-19T11:36:00Z</cp:lastPrinted>
  <dcterms:created xsi:type="dcterms:W3CDTF">2024-11-19T12:06:00Z</dcterms:created>
  <dcterms:modified xsi:type="dcterms:W3CDTF">2025-04-07T09:47:00Z</dcterms:modified>
</cp:coreProperties>
</file>