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0B" w:rsidRPr="004D360B" w:rsidRDefault="004D360B" w:rsidP="004D360B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>Администрация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r w:rsidRPr="004D360B">
        <w:rPr>
          <w:b/>
          <w:sz w:val="28"/>
          <w:szCs w:val="28"/>
        </w:rPr>
        <w:t>Ефимовского городского поселения</w:t>
      </w:r>
    </w:p>
    <w:p w:rsidR="004D360B" w:rsidRPr="004D360B" w:rsidRDefault="004D360B" w:rsidP="004D360B">
      <w:pPr>
        <w:pStyle w:val="af6"/>
        <w:jc w:val="center"/>
        <w:rPr>
          <w:b/>
          <w:sz w:val="28"/>
          <w:szCs w:val="28"/>
        </w:rPr>
      </w:pPr>
      <w:proofErr w:type="spellStart"/>
      <w:r w:rsidRPr="004D360B">
        <w:rPr>
          <w:b/>
          <w:sz w:val="28"/>
          <w:szCs w:val="28"/>
        </w:rPr>
        <w:t>Бокситогорского</w:t>
      </w:r>
      <w:proofErr w:type="spellEnd"/>
      <w:r w:rsidRPr="004D360B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4D360B" w:rsidRPr="004D360B" w:rsidRDefault="004D360B" w:rsidP="004D360B">
      <w:pPr>
        <w:pStyle w:val="af6"/>
        <w:jc w:val="center"/>
        <w:rPr>
          <w:b/>
          <w:bCs/>
          <w:sz w:val="28"/>
          <w:szCs w:val="28"/>
        </w:rPr>
      </w:pPr>
      <w:proofErr w:type="gramStart"/>
      <w:r w:rsidRPr="004D360B">
        <w:rPr>
          <w:b/>
          <w:bCs/>
          <w:sz w:val="28"/>
          <w:szCs w:val="28"/>
        </w:rPr>
        <w:t>П</w:t>
      </w:r>
      <w:proofErr w:type="gramEnd"/>
      <w:r w:rsidRPr="004D360B">
        <w:rPr>
          <w:b/>
          <w:bCs/>
          <w:sz w:val="28"/>
          <w:szCs w:val="28"/>
        </w:rPr>
        <w:t xml:space="preserve"> О С Т А Н О В Л Е Н И Е</w:t>
      </w:r>
    </w:p>
    <w:p w:rsidR="004D360B" w:rsidRPr="004D360B" w:rsidRDefault="004D360B" w:rsidP="004D360B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4D360B" w:rsidRPr="004D360B" w:rsidTr="004D360B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0B" w:rsidRPr="004D360B" w:rsidRDefault="004D360B" w:rsidP="00B117F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</w:t>
            </w:r>
            <w:r w:rsidR="00B117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4D360B" w:rsidRPr="004D360B" w:rsidRDefault="004D360B" w:rsidP="004D360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36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4D360B" w:rsidRPr="004D360B" w:rsidRDefault="004D360B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28.09.2022 № 189 «Об утверждении Административного  регламента предоставления муниципальной услуги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07D18">
        <w:rPr>
          <w:rFonts w:ascii="Times New Roman" w:hAnsi="Times New Roman"/>
          <w:b/>
          <w:bCs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B117F5">
        <w:rPr>
          <w:rFonts w:ascii="Times New Roman" w:hAnsi="Times New Roman"/>
          <w:b/>
          <w:bCs/>
          <w:color w:val="000000"/>
          <w:sz w:val="28"/>
          <w:szCs w:val="28"/>
        </w:rPr>
        <w:t xml:space="preserve"> (с внесенными изменениями от 256.12.2022 № 2022)</w:t>
      </w:r>
    </w:p>
    <w:p w:rsidR="004D360B" w:rsidRPr="004D360B" w:rsidRDefault="004D360B" w:rsidP="004D36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0B" w:rsidRPr="004D360B" w:rsidRDefault="004D360B" w:rsidP="004D360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B117F5">
        <w:rPr>
          <w:b w:val="0"/>
          <w:sz w:val="28"/>
          <w:szCs w:val="28"/>
        </w:rPr>
        <w:t>«</w:t>
      </w:r>
      <w:r w:rsidRPr="004D360B">
        <w:rPr>
          <w:b w:val="0"/>
          <w:sz w:val="28"/>
          <w:szCs w:val="28"/>
        </w:rPr>
        <w:t>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4D360B" w:rsidRPr="004D360B" w:rsidRDefault="004D360B" w:rsidP="004D3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117F5" w:rsidRPr="00B117F5" w:rsidRDefault="004D360B" w:rsidP="00B117F5">
      <w:pPr>
        <w:pStyle w:val="af4"/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117F5">
        <w:rPr>
          <w:rFonts w:ascii="Times New Roman" w:hAnsi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B117F5">
        <w:rPr>
          <w:rFonts w:ascii="Times New Roman" w:hAnsi="Times New Roman"/>
          <w:sz w:val="28"/>
          <w:szCs w:val="28"/>
        </w:rPr>
        <w:t>Бокситогорского</w:t>
      </w:r>
      <w:proofErr w:type="spellEnd"/>
      <w:r w:rsidRPr="00B117F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28.09.2022 № 189 «Об утверждении Административного  регламента предоставления муниципальной услуги «</w:t>
      </w:r>
      <w:r w:rsidRPr="00B117F5">
        <w:rPr>
          <w:rFonts w:ascii="Times New Roman" w:hAnsi="Times New Roman"/>
          <w:bCs/>
          <w:color w:val="000000"/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B117F5">
        <w:rPr>
          <w:rFonts w:ascii="Times New Roman" w:hAnsi="Times New Roman"/>
          <w:sz w:val="28"/>
          <w:szCs w:val="28"/>
        </w:rPr>
        <w:t xml:space="preserve"> (далее - Административный регламент)</w:t>
      </w:r>
      <w:r w:rsidR="00B117F5" w:rsidRPr="00B117F5">
        <w:rPr>
          <w:rFonts w:ascii="Times New Roman" w:hAnsi="Times New Roman"/>
          <w:sz w:val="28"/>
          <w:szCs w:val="28"/>
        </w:rPr>
        <w:t xml:space="preserve">: </w:t>
      </w:r>
    </w:p>
    <w:p w:rsidR="00B117F5" w:rsidRDefault="00B117F5" w:rsidP="00B117F5">
      <w:pPr>
        <w:pStyle w:val="af4"/>
        <w:widowControl w:val="0"/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пункте 2.2 абзац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</w:t>
      </w:r>
      <w:r>
        <w:rPr>
          <w:rFonts w:ascii="Times New Roman" w:hAnsi="Times New Roman"/>
          <w:sz w:val="28"/>
          <w:szCs w:val="28"/>
        </w:rPr>
        <w:t>» читать в новой редакции: «</w:t>
      </w:r>
      <w:r>
        <w:rPr>
          <w:rFonts w:ascii="Times New Roman" w:hAnsi="Times New Roman"/>
          <w:sz w:val="28"/>
          <w:szCs w:val="28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</w:t>
      </w:r>
      <w:r w:rsidRPr="00B117F5">
        <w:rPr>
          <w:rFonts w:ascii="Times New Roman" w:hAnsi="Times New Roman"/>
          <w:sz w:val="28"/>
          <w:szCs w:val="28"/>
        </w:rPr>
        <w:t xml:space="preserve">или действующей на основании акта Правительства Российской Федерации публично-правовой компанией, </w:t>
      </w:r>
      <w:r w:rsidRPr="00B117F5">
        <w:rPr>
          <w:rFonts w:ascii="Times New Roman" w:hAnsi="Times New Roman"/>
          <w:sz w:val="28"/>
          <w:szCs w:val="28"/>
        </w:rPr>
        <w:lastRenderedPageBreak/>
        <w:t xml:space="preserve">созданной в соответствии с Федеральным </w:t>
      </w:r>
      <w:hyperlink r:id="rId6" w:history="1">
        <w:r w:rsidRPr="00B117F5">
          <w:rPr>
            <w:rFonts w:ascii="Times New Roman" w:hAnsi="Times New Roman"/>
            <w:sz w:val="28"/>
            <w:szCs w:val="28"/>
          </w:rPr>
          <w:t>законом</w:t>
        </w:r>
      </w:hyperlink>
      <w:r w:rsidRPr="00B117F5">
        <w:rPr>
          <w:rFonts w:ascii="Times New Roman" w:hAnsi="Times New Roman"/>
          <w:sz w:val="28"/>
          <w:szCs w:val="28"/>
        </w:rPr>
        <w:t xml:space="preserve"> "О публично-правовой компании "</w:t>
      </w:r>
      <w:proofErr w:type="spellStart"/>
      <w:r w:rsidRPr="00B117F5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B117F5">
        <w:rPr>
          <w:rFonts w:ascii="Times New Roman" w:hAnsi="Times New Roman"/>
          <w:sz w:val="28"/>
          <w:szCs w:val="28"/>
        </w:rPr>
        <w:t>", в порядке межведомственного информационного взаимодействия по запросу уполномоченного органа</w:t>
      </w:r>
      <w:r>
        <w:rPr>
          <w:rFonts w:ascii="Times New Roman" w:hAnsi="Times New Roman"/>
          <w:sz w:val="28"/>
          <w:szCs w:val="28"/>
        </w:rPr>
        <w:t>».</w:t>
      </w:r>
    </w:p>
    <w:p w:rsidR="00B117F5" w:rsidRDefault="00B117F5" w:rsidP="00B117F5">
      <w:pPr>
        <w:pStyle w:val="af4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7F5">
        <w:rPr>
          <w:rFonts w:ascii="Times New Roman" w:hAnsi="Times New Roman"/>
          <w:sz w:val="28"/>
          <w:szCs w:val="28"/>
        </w:rPr>
        <w:t xml:space="preserve">Пункт 2.7.1 дополнить абзацем следующего  содержания: </w:t>
      </w:r>
    </w:p>
    <w:p w:rsidR="00B117F5" w:rsidRPr="00B117F5" w:rsidRDefault="00B117F5" w:rsidP="00B117F5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7F5">
        <w:rPr>
          <w:rFonts w:ascii="Times New Roman" w:hAnsi="Times New Roman"/>
          <w:sz w:val="28"/>
          <w:szCs w:val="28"/>
        </w:rPr>
        <w:t>«</w:t>
      </w:r>
      <w:r w:rsidRPr="00B117F5">
        <w:rPr>
          <w:rFonts w:ascii="Times New Roman" w:hAnsi="Times New Roman"/>
          <w:sz w:val="28"/>
          <w:szCs w:val="28"/>
        </w:rPr>
        <w:t xml:space="preserve">В данном случае документы, указанные в </w:t>
      </w:r>
      <w:hyperlink r:id="rId7" w:history="1">
        <w:r w:rsidRPr="00B117F5">
          <w:rPr>
            <w:rFonts w:ascii="Times New Roman" w:hAnsi="Times New Roman"/>
            <w:sz w:val="28"/>
            <w:szCs w:val="28"/>
          </w:rPr>
          <w:t>подпунктах "а",</w:t>
        </w:r>
      </w:hyperlink>
      <w:r w:rsidRPr="00B117F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117F5">
          <w:rPr>
            <w:rFonts w:ascii="Times New Roman" w:hAnsi="Times New Roman"/>
            <w:sz w:val="28"/>
            <w:szCs w:val="28"/>
          </w:rPr>
          <w:t>"в"</w:t>
        </w:r>
      </w:hyperlink>
      <w:r w:rsidRPr="00B117F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117F5">
          <w:rPr>
            <w:rFonts w:ascii="Times New Roman" w:hAnsi="Times New Roman"/>
            <w:sz w:val="28"/>
            <w:szCs w:val="28"/>
          </w:rPr>
          <w:t>"г"</w:t>
        </w:r>
      </w:hyperlink>
      <w:r w:rsidRPr="00B117F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117F5">
          <w:rPr>
            <w:rFonts w:ascii="Times New Roman" w:hAnsi="Times New Roman"/>
            <w:sz w:val="28"/>
            <w:szCs w:val="28"/>
          </w:rPr>
          <w:t>"е"</w:t>
        </w:r>
      </w:hyperlink>
      <w:r w:rsidRPr="00B117F5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B117F5">
          <w:rPr>
            <w:rFonts w:ascii="Times New Roman" w:hAnsi="Times New Roman"/>
            <w:sz w:val="28"/>
            <w:szCs w:val="28"/>
          </w:rPr>
          <w:t xml:space="preserve">"ж" пункта </w:t>
        </w:r>
      </w:hyperlink>
      <w:r w:rsidRPr="00B117F5">
        <w:rPr>
          <w:rFonts w:ascii="Times New Roman" w:hAnsi="Times New Roman"/>
          <w:sz w:val="28"/>
          <w:szCs w:val="28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2" w:history="1">
        <w:r w:rsidRPr="00B117F5">
          <w:rPr>
            <w:rFonts w:ascii="Times New Roman" w:hAnsi="Times New Roman"/>
            <w:sz w:val="28"/>
            <w:szCs w:val="28"/>
          </w:rPr>
          <w:t>частью 2 статьи 21.1</w:t>
        </w:r>
      </w:hyperlink>
      <w:r w:rsidRPr="00B117F5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B117F5" w:rsidRDefault="00B117F5" w:rsidP="00B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7F5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13" w:history="1">
        <w:r w:rsidRPr="00B117F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B117F5">
        <w:rPr>
          <w:rFonts w:ascii="Times New Roman" w:hAnsi="Times New Roman"/>
          <w:sz w:val="28"/>
          <w:szCs w:val="28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</w:t>
      </w:r>
      <w:r w:rsidRPr="00B117F5">
        <w:rPr>
          <w:rFonts w:ascii="Times New Roman" w:hAnsi="Times New Roman"/>
          <w:sz w:val="28"/>
          <w:szCs w:val="28"/>
        </w:rPr>
        <w:t>».</w:t>
      </w:r>
    </w:p>
    <w:p w:rsidR="004D360B" w:rsidRPr="00B117F5" w:rsidRDefault="004D360B" w:rsidP="00B117F5">
      <w:pPr>
        <w:pStyle w:val="af4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632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360B" w:rsidRPr="004D360B" w:rsidRDefault="004D360B" w:rsidP="004D36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   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4D360B" w:rsidRPr="004D360B" w:rsidRDefault="004D360B" w:rsidP="004D360B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на следующий день после официального опубликования.</w:t>
      </w:r>
    </w:p>
    <w:p w:rsidR="004D360B" w:rsidRPr="004D360B" w:rsidRDefault="004D360B" w:rsidP="004D360B">
      <w:pPr>
        <w:autoSpaceDE w:val="0"/>
        <w:autoSpaceDN w:val="0"/>
        <w:adjustRightInd w:val="0"/>
        <w:ind w:left="1000"/>
        <w:jc w:val="both"/>
        <w:rPr>
          <w:rFonts w:ascii="Times New Roman" w:hAnsi="Times New Roman" w:cs="Times New Roman"/>
          <w:sz w:val="28"/>
          <w:szCs w:val="28"/>
        </w:rPr>
      </w:pPr>
    </w:p>
    <w:p w:rsidR="004D360B" w:rsidRPr="004D360B" w:rsidRDefault="004D360B" w:rsidP="004D360B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0B" w:rsidRPr="004D360B" w:rsidRDefault="004D360B" w:rsidP="00B117F5">
      <w:pPr>
        <w:tabs>
          <w:tab w:val="left" w:pos="1260"/>
        </w:tabs>
        <w:jc w:val="both"/>
        <w:rPr>
          <w:rFonts w:ascii="Times New Roman" w:hAnsi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  <w:bookmarkStart w:id="0" w:name="_GoBack"/>
      <w:bookmarkEnd w:id="0"/>
    </w:p>
    <w:p w:rsidR="004D360B" w:rsidRPr="004D360B" w:rsidRDefault="004D360B" w:rsidP="004D360B">
      <w:pPr>
        <w:rPr>
          <w:rFonts w:ascii="Times New Roman" w:hAnsi="Times New Roman" w:cs="Times New Roman"/>
          <w:sz w:val="28"/>
          <w:szCs w:val="28"/>
        </w:rPr>
      </w:pPr>
    </w:p>
    <w:sectPr w:rsidR="004D360B" w:rsidRPr="004D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CFF1423"/>
    <w:multiLevelType w:val="hybridMultilevel"/>
    <w:tmpl w:val="24A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D4A4B"/>
    <w:multiLevelType w:val="multilevel"/>
    <w:tmpl w:val="599AFEA0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5BA046E"/>
    <w:multiLevelType w:val="hybridMultilevel"/>
    <w:tmpl w:val="24A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2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28"/>
  </w:num>
  <w:num w:numId="6">
    <w:abstractNumId w:val="34"/>
  </w:num>
  <w:num w:numId="7">
    <w:abstractNumId w:val="0"/>
  </w:num>
  <w:num w:numId="8">
    <w:abstractNumId w:val="20"/>
  </w:num>
  <w:num w:numId="9">
    <w:abstractNumId w:val="21"/>
  </w:num>
  <w:num w:numId="10">
    <w:abstractNumId w:val="16"/>
  </w:num>
  <w:num w:numId="11">
    <w:abstractNumId w:val="22"/>
  </w:num>
  <w:num w:numId="12">
    <w:abstractNumId w:val="27"/>
  </w:num>
  <w:num w:numId="13">
    <w:abstractNumId w:val="38"/>
  </w:num>
  <w:num w:numId="14">
    <w:abstractNumId w:val="9"/>
  </w:num>
  <w:num w:numId="15">
    <w:abstractNumId w:val="31"/>
  </w:num>
  <w:num w:numId="16">
    <w:abstractNumId w:val="2"/>
  </w:num>
  <w:num w:numId="17">
    <w:abstractNumId w:val="23"/>
  </w:num>
  <w:num w:numId="18">
    <w:abstractNumId w:val="36"/>
  </w:num>
  <w:num w:numId="19">
    <w:abstractNumId w:val="35"/>
  </w:num>
  <w:num w:numId="20">
    <w:abstractNumId w:val="1"/>
  </w:num>
  <w:num w:numId="21">
    <w:abstractNumId w:val="33"/>
  </w:num>
  <w:num w:numId="22">
    <w:abstractNumId w:val="19"/>
  </w:num>
  <w:num w:numId="23">
    <w:abstractNumId w:val="24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37"/>
  </w:num>
  <w:num w:numId="31">
    <w:abstractNumId w:val="14"/>
  </w:num>
  <w:num w:numId="32">
    <w:abstractNumId w:val="30"/>
  </w:num>
  <w:num w:numId="33">
    <w:abstractNumId w:val="32"/>
  </w:num>
  <w:num w:numId="34">
    <w:abstractNumId w:val="8"/>
  </w:num>
  <w:num w:numId="35">
    <w:abstractNumId w:val="15"/>
  </w:num>
  <w:num w:numId="36">
    <w:abstractNumId w:val="3"/>
  </w:num>
  <w:num w:numId="37">
    <w:abstractNumId w:val="26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2D"/>
    <w:rsid w:val="000616AD"/>
    <w:rsid w:val="000A312D"/>
    <w:rsid w:val="00154F50"/>
    <w:rsid w:val="002A7EE7"/>
    <w:rsid w:val="002E50E8"/>
    <w:rsid w:val="004D360B"/>
    <w:rsid w:val="006B2C34"/>
    <w:rsid w:val="00717D22"/>
    <w:rsid w:val="00720586"/>
    <w:rsid w:val="008D774A"/>
    <w:rsid w:val="00B117F5"/>
    <w:rsid w:val="00B146E3"/>
    <w:rsid w:val="00B37385"/>
    <w:rsid w:val="00D6142C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6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a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26A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146E3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B146E3"/>
    <w:rPr>
      <w:color w:val="800080"/>
      <w:u w:val="single"/>
    </w:rPr>
  </w:style>
  <w:style w:type="paragraph" w:customStyle="1" w:styleId="ConsPlusDocList">
    <w:name w:val="ConsPlusDocList"/>
    <w:rsid w:val="00B1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46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146E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6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a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26A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146E3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B146E3"/>
    <w:rPr>
      <w:color w:val="800080"/>
      <w:u w:val="single"/>
    </w:rPr>
  </w:style>
  <w:style w:type="paragraph" w:customStyle="1" w:styleId="ConsPlusDocList">
    <w:name w:val="ConsPlusDocList"/>
    <w:rsid w:val="00B14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4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46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B146E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F22C2CC153EBF82085F1C10AA7DCF3FA89DBE92AAC43A82AA25BFADCEBB2EDD5DAD42E06731539B081C80046F933F439BC6BAuDd7I" TargetMode="External"/><Relationship Id="rId13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CF22C2CC153EBF82085F1C10AA7DCF3FA89DBE92AAC43A82AA25BFADCEBB2EDD5DAD42E26731539B081C80046F933F439BC6BAuDd7I" TargetMode="External"/><Relationship Id="rId12" Type="http://schemas.openxmlformats.org/officeDocument/2006/relationships/hyperlink" Target="consultantplus://offline/ref=FCCF22C2CC153EBF82085F1C10AA7DCF3FAB99BF9FA7C43A82AA25BFADCEBB2EDD5DAD45E83834468A501083187192205F99C4uBd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4BD3BCB6F6D1411AF19C2503BD462353BEE916BB41905EB786DD829D5E9C8F8BEFD7D335CB2333BBFAC261a0NAI" TargetMode="External"/><Relationship Id="rId11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2022-03-02T08:49:00Z</dcterms:created>
  <dcterms:modified xsi:type="dcterms:W3CDTF">2023-04-19T05:46:00Z</dcterms:modified>
</cp:coreProperties>
</file>